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504A4A0E" w:rsidR="00E755A8" w:rsidRPr="006A62A0" w:rsidRDefault="00387C45" w:rsidP="0069153A">
      <w:pPr>
        <w:rPr>
          <w:rFonts w:cs="Open Sans"/>
        </w:rPr>
      </w:pPr>
      <w:r w:rsidRPr="006A62A0">
        <w:rPr>
          <w:rFonts w:cs="Open Sans"/>
          <w:noProof/>
        </w:rPr>
        <w:drawing>
          <wp:anchor distT="0" distB="0" distL="114300" distR="114300" simplePos="0" relativeHeight="251658242" behindDoc="0" locked="0" layoutInCell="1" allowOverlap="1" wp14:anchorId="686E9605" wp14:editId="4D07EDA7">
            <wp:simplePos x="0" y="0"/>
            <wp:positionH relativeFrom="column">
              <wp:posOffset>-1250950</wp:posOffset>
            </wp:positionH>
            <wp:positionV relativeFrom="paragraph">
              <wp:posOffset>197485</wp:posOffset>
            </wp:positionV>
            <wp:extent cx="1962116" cy="805180"/>
            <wp:effectExtent l="0" t="0" r="0" b="0"/>
            <wp:wrapNone/>
            <wp:docPr id="540416594"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16" cy="805180"/>
                    </a:xfrm>
                    <a:prstGeom prst="rect">
                      <a:avLst/>
                    </a:prstGeom>
                    <a:noFill/>
                    <a:ln>
                      <a:noFill/>
                    </a:ln>
                  </pic:spPr>
                </pic:pic>
              </a:graphicData>
            </a:graphic>
          </wp:anchor>
        </w:drawing>
      </w:r>
      <w:r w:rsidR="001C2D3E" w:rsidRPr="006A62A0">
        <w:rPr>
          <w:rFonts w:cs="Open Sans"/>
          <w:noProof/>
          <w:sz w:val="36"/>
        </w:rPr>
        <mc:AlternateContent>
          <mc:Choice Requires="wps">
            <w:drawing>
              <wp:anchor distT="0" distB="0" distL="114300" distR="114300" simplePos="0" relativeHeight="251658241" behindDoc="0" locked="1" layoutInCell="1" allowOverlap="1" wp14:anchorId="75EBBE26" wp14:editId="0A7DA877">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4562A2"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6A62A0">
        <w:rPr>
          <w:rFonts w:cs="Open Sans"/>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56176E5D" w:rsidR="00F626BF" w:rsidRPr="006A62A0" w:rsidRDefault="001C12E9" w:rsidP="001C12E9">
      <w:pPr>
        <w:ind w:firstLine="4395"/>
        <w:rPr>
          <w:rFonts w:cs="Open Sans"/>
        </w:rPr>
      </w:pPr>
      <w:r w:rsidRPr="006A62A0">
        <w:rPr>
          <w:rFonts w:cs="Open Sans"/>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B0C96EF" w:rsidR="00716F89" w:rsidRPr="006A62A0" w:rsidRDefault="00716F89" w:rsidP="00980379">
      <w:pPr>
        <w:rPr>
          <w:rFonts w:cs="Open Sans"/>
        </w:rPr>
      </w:pPr>
    </w:p>
    <w:p w14:paraId="03C7B2C8" w14:textId="4EA5DD40" w:rsidR="00716F89" w:rsidRPr="006A62A0" w:rsidRDefault="00716F89" w:rsidP="00F626BF">
      <w:pPr>
        <w:rPr>
          <w:rFonts w:cs="Open Sans"/>
        </w:rPr>
      </w:pPr>
    </w:p>
    <w:p w14:paraId="0482BA31" w14:textId="3FEF0973" w:rsidR="00716F89" w:rsidRPr="006A62A0" w:rsidRDefault="00716F89" w:rsidP="00F626BF">
      <w:pPr>
        <w:rPr>
          <w:rFonts w:cs="Open Sans"/>
        </w:rPr>
      </w:pPr>
    </w:p>
    <w:p w14:paraId="3C0EFFF6" w14:textId="267E52F1" w:rsidR="00716F89" w:rsidRPr="006A62A0" w:rsidRDefault="00716F89" w:rsidP="00F626BF">
      <w:pPr>
        <w:rPr>
          <w:rFonts w:cs="Open Sans"/>
        </w:rPr>
      </w:pPr>
    </w:p>
    <w:p w14:paraId="5740A178" w14:textId="657F6217" w:rsidR="00716F89" w:rsidRPr="006A62A0" w:rsidRDefault="00716F89" w:rsidP="00F626BF">
      <w:pPr>
        <w:rPr>
          <w:rFonts w:cs="Open Sans"/>
        </w:rPr>
      </w:pPr>
    </w:p>
    <w:p w14:paraId="62E302F7" w14:textId="39F5AC2D" w:rsidR="00716F89" w:rsidRPr="006A62A0" w:rsidRDefault="00716F89" w:rsidP="00F626BF">
      <w:pPr>
        <w:rPr>
          <w:rFonts w:cs="Open Sans"/>
        </w:rPr>
      </w:pPr>
    </w:p>
    <w:p w14:paraId="20DB0A26" w14:textId="7E6436AE" w:rsidR="00716F89" w:rsidRPr="006A62A0" w:rsidRDefault="0017550D" w:rsidP="00F626BF">
      <w:pPr>
        <w:rPr>
          <w:rFonts w:cs="Open Sans"/>
        </w:rPr>
      </w:pPr>
      <w:r w:rsidRPr="006A62A0">
        <w:rPr>
          <w:rFonts w:cs="Open Sans"/>
          <w:noProof/>
          <w:lang w:eastAsia="nb-NO"/>
        </w:rPr>
        <mc:AlternateContent>
          <mc:Choice Requires="wps">
            <w:drawing>
              <wp:inline distT="0" distB="0" distL="0" distR="0" wp14:anchorId="6592B010" wp14:editId="47794395">
                <wp:extent cx="5078730" cy="118110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6592B010" id="_x0000_t202" coordsize="21600,21600" o:spt="202" path="m,l,21600r21600,l21600,xe">
                <v:stroke joinstyle="miter"/>
                <v:path gradientshapeok="t" o:connecttype="rect"/>
              </v:shapetype>
              <v:shape id="Tekstboks 2" o:spid="_x0000_s1027" type="#_x0000_t202" style="width:399.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" filled="f" stroked="f">
                <v:textbo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v:textbox>
                <w10:anchorlock/>
              </v:shape>
            </w:pict>
          </mc:Fallback>
        </mc:AlternateContent>
      </w:r>
    </w:p>
    <w:p w14:paraId="31B26C3D" w14:textId="7FC563FC" w:rsidR="00716F89" w:rsidRPr="006A62A0" w:rsidRDefault="00716F89" w:rsidP="00F626BF">
      <w:pPr>
        <w:rPr>
          <w:rFonts w:cs="Open Sans"/>
        </w:rPr>
      </w:pPr>
    </w:p>
    <w:p w14:paraId="5299AFA9" w14:textId="6531C936" w:rsidR="00B77C35" w:rsidRPr="006A62A0" w:rsidRDefault="0017550D" w:rsidP="00F626BF">
      <w:pPr>
        <w:rPr>
          <w:rFonts w:cs="Open Sans"/>
        </w:rPr>
      </w:pPr>
      <w:r w:rsidRPr="006A62A0">
        <w:rPr>
          <w:rFonts w:cs="Open Sans"/>
          <w:noProof/>
          <w:lang w:eastAsia="nb-NO"/>
        </w:rPr>
        <mc:AlternateContent>
          <mc:Choice Requires="wps">
            <w:drawing>
              <wp:inline distT="0" distB="0" distL="0" distR="0" wp14:anchorId="42011AA6" wp14:editId="3F6819B6">
                <wp:extent cx="5014595" cy="54292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wps:txbx>
                      <wps:bodyPr rot="0" vert="horz" wrap="square" lIns="91440" tIns="45720" rIns="91440" bIns="45720" anchor="t" anchorCtr="0" upright="1">
                        <a:noAutofit/>
                      </wps:bodyPr>
                    </wps:wsp>
                  </a:graphicData>
                </a:graphic>
              </wp:inline>
            </w:drawing>
          </mc:Choice>
          <mc:Fallback>
            <w:pict>
              <v:shape w14:anchorId="42011AA6" id="Tekstboks 1" o:spid="_x0000_s1028" type="#_x0000_t202" style="width:394.8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" filled="f" stroked="f">
                <v:textbo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v:textbox>
                <w10:anchorlock/>
              </v:shape>
            </w:pict>
          </mc:Fallback>
        </mc:AlternateContent>
      </w:r>
    </w:p>
    <w:p w14:paraId="03F595AE" w14:textId="7F7BED61" w:rsidR="00B77C35" w:rsidRPr="006A62A0" w:rsidRDefault="00B77C35" w:rsidP="00F626BF">
      <w:pPr>
        <w:rPr>
          <w:rFonts w:cs="Open Sans"/>
        </w:rPr>
      </w:pPr>
    </w:p>
    <w:p w14:paraId="504E92C8" w14:textId="77777777" w:rsidR="00B77C35" w:rsidRPr="006A62A0" w:rsidRDefault="00B77C35" w:rsidP="00F626BF">
      <w:pPr>
        <w:rPr>
          <w:rFonts w:cs="Open Sans"/>
        </w:rPr>
      </w:pPr>
    </w:p>
    <w:p w14:paraId="04EAADB5" w14:textId="12478BB4" w:rsidR="00716F89" w:rsidRPr="006A62A0" w:rsidRDefault="00716F89" w:rsidP="00F626BF">
      <w:pPr>
        <w:rPr>
          <w:rFonts w:cs="Open Sans"/>
        </w:rPr>
      </w:pPr>
    </w:p>
    <w:p w14:paraId="1FC9DB60" w14:textId="5BE7C737" w:rsidR="00387C45" w:rsidRPr="006A62A0" w:rsidRDefault="00D26185" w:rsidP="00387C45">
      <w:pPr>
        <w:spacing w:before="0" w:after="0"/>
        <w:rPr>
          <w:rFonts w:cs="Open Sans"/>
        </w:rPr>
      </w:pPr>
      <w:r w:rsidRPr="006A62A0">
        <w:rPr>
          <w:rFonts w:cs="Open Sans"/>
        </w:rPr>
        <w:br/>
      </w:r>
    </w:p>
    <w:p w14:paraId="2D9BE3CA" w14:textId="1DF1BB28" w:rsidR="00B50430" w:rsidRPr="006A62A0" w:rsidRDefault="00B50430" w:rsidP="00B50430">
      <w:pPr>
        <w:rPr>
          <w:rFonts w:cs="Open Sans"/>
        </w:rPr>
      </w:pPr>
    </w:p>
    <w:p w14:paraId="6A3AE9EB" w14:textId="507E892F" w:rsidR="00D26185" w:rsidRPr="006A62A0" w:rsidRDefault="00D26185" w:rsidP="00F626BF">
      <w:pPr>
        <w:rPr>
          <w:rFonts w:cs="Open Sans"/>
        </w:rPr>
        <w:sectPr w:rsidR="00D26185" w:rsidRPr="006A62A0"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p>
    <w:p w14:paraId="5E57784C" w14:textId="77777777" w:rsidR="00904DB6" w:rsidRPr="006A62A0" w:rsidRDefault="00904DB6" w:rsidP="0017550D">
      <w:pPr>
        <w:pStyle w:val="Overskrift1"/>
      </w:pPr>
      <w:bookmarkStart w:id="15" w:name="_Toc197678233"/>
      <w:r w:rsidRPr="006A62A0">
        <w:lastRenderedPageBreak/>
        <w:t>Innhold:</w:t>
      </w:r>
      <w:bookmarkEnd w:id="15"/>
    </w:p>
    <w:p w14:paraId="5324D829" w14:textId="4B1CFA93" w:rsidR="00BE2D0E" w:rsidRPr="00BE2D0E" w:rsidRDefault="00A963A8">
      <w:pPr>
        <w:pStyle w:val="INNH1"/>
        <w:rPr>
          <w:rFonts w:eastAsiaTheme="minorEastAsia" w:cs="Open Sans"/>
          <w:b w:val="0"/>
          <w:bCs w:val="0"/>
          <w:kern w:val="2"/>
          <w:sz w:val="24"/>
          <w:szCs w:val="24"/>
          <w14:ligatures w14:val="standardContextual"/>
        </w:rPr>
      </w:pPr>
      <w:r w:rsidRPr="00A963A8">
        <w:rPr>
          <w:rFonts w:cs="Open Sans"/>
          <w:b w:val="0"/>
          <w:bCs w:val="0"/>
          <w:caps/>
          <w:sz w:val="20"/>
          <w:szCs w:val="20"/>
          <w:lang w:val="en-GB"/>
        </w:rPr>
        <w:fldChar w:fldCharType="begin"/>
      </w:r>
      <w:r w:rsidRPr="002063F7">
        <w:rPr>
          <w:rFonts w:cs="Open Sans"/>
          <w:b w:val="0"/>
          <w:bCs w:val="0"/>
          <w:caps/>
          <w:sz w:val="20"/>
          <w:szCs w:val="20"/>
          <w:lang w:val="en-GB"/>
        </w:rPr>
        <w:instrText xml:space="preserve"> TOC \o "1-3" \h \z \u </w:instrText>
      </w:r>
      <w:r w:rsidRPr="00A963A8">
        <w:rPr>
          <w:rFonts w:cs="Open Sans"/>
          <w:b w:val="0"/>
          <w:bCs w:val="0"/>
          <w:caps/>
          <w:sz w:val="20"/>
          <w:szCs w:val="20"/>
          <w:lang w:val="en-GB"/>
        </w:rPr>
        <w:fldChar w:fldCharType="separate"/>
      </w:r>
      <w:hyperlink w:anchor="_Toc197678233" w:history="1">
        <w:r w:rsidR="00BE2D0E" w:rsidRPr="00BE2D0E">
          <w:rPr>
            <w:rStyle w:val="Hyperkobling"/>
            <w:rFonts w:ascii="Open Sans" w:hAnsi="Open Sans" w:cs="Open Sans"/>
          </w:rPr>
          <w:t>Innhold:</w:t>
        </w:r>
        <w:r w:rsidR="00BE2D0E" w:rsidRPr="00BE2D0E">
          <w:rPr>
            <w:rFonts w:cs="Open Sans"/>
            <w:webHidden/>
          </w:rPr>
          <w:tab/>
        </w:r>
        <w:r w:rsidR="00BE2D0E" w:rsidRPr="00BE2D0E">
          <w:rPr>
            <w:rFonts w:cs="Open Sans"/>
            <w:webHidden/>
          </w:rPr>
          <w:fldChar w:fldCharType="begin"/>
        </w:r>
        <w:r w:rsidR="00BE2D0E" w:rsidRPr="00BE2D0E">
          <w:rPr>
            <w:rFonts w:cs="Open Sans"/>
            <w:webHidden/>
          </w:rPr>
          <w:instrText xml:space="preserve"> PAGEREF _Toc197678233 \h </w:instrText>
        </w:r>
        <w:r w:rsidR="00BE2D0E" w:rsidRPr="00BE2D0E">
          <w:rPr>
            <w:rFonts w:cs="Open Sans"/>
            <w:webHidden/>
          </w:rPr>
        </w:r>
        <w:r w:rsidR="00BE2D0E" w:rsidRPr="00BE2D0E">
          <w:rPr>
            <w:rFonts w:cs="Open Sans"/>
            <w:webHidden/>
          </w:rPr>
          <w:fldChar w:fldCharType="separate"/>
        </w:r>
        <w:r w:rsidR="00BE2D0E" w:rsidRPr="00BE2D0E">
          <w:rPr>
            <w:rFonts w:cs="Open Sans"/>
            <w:webHidden/>
          </w:rPr>
          <w:t>2</w:t>
        </w:r>
        <w:r w:rsidR="00BE2D0E" w:rsidRPr="00BE2D0E">
          <w:rPr>
            <w:rFonts w:cs="Open Sans"/>
            <w:webHidden/>
          </w:rPr>
          <w:fldChar w:fldCharType="end"/>
        </w:r>
      </w:hyperlink>
    </w:p>
    <w:p w14:paraId="478572B0" w14:textId="528BF29E" w:rsidR="00BE2D0E" w:rsidRPr="00BE2D0E" w:rsidRDefault="00BE2D0E">
      <w:pPr>
        <w:pStyle w:val="INNH1"/>
        <w:rPr>
          <w:rFonts w:eastAsiaTheme="minorEastAsia" w:cs="Open Sans"/>
          <w:b w:val="0"/>
          <w:bCs w:val="0"/>
          <w:kern w:val="2"/>
          <w:sz w:val="24"/>
          <w:szCs w:val="24"/>
          <w14:ligatures w14:val="standardContextual"/>
        </w:rPr>
      </w:pPr>
      <w:hyperlink w:anchor="_Toc197678234" w:history="1">
        <w:r w:rsidRPr="00BE2D0E">
          <w:rPr>
            <w:rStyle w:val="Hyperkobling"/>
            <w:rFonts w:ascii="Open Sans" w:hAnsi="Open Sans" w:cs="Open Sans"/>
          </w:rPr>
          <w:t>Bilag 1: Kundens beskrivelse av oppdraget</w:t>
        </w:r>
        <w:r w:rsidRPr="00BE2D0E">
          <w:rPr>
            <w:rFonts w:cs="Open Sans"/>
            <w:webHidden/>
          </w:rPr>
          <w:tab/>
        </w:r>
        <w:r w:rsidRPr="00BE2D0E">
          <w:rPr>
            <w:rFonts w:cs="Open Sans"/>
            <w:webHidden/>
          </w:rPr>
          <w:fldChar w:fldCharType="begin"/>
        </w:r>
        <w:r w:rsidRPr="00BE2D0E">
          <w:rPr>
            <w:rFonts w:cs="Open Sans"/>
            <w:webHidden/>
          </w:rPr>
          <w:instrText xml:space="preserve"> PAGEREF _Toc197678234 \h </w:instrText>
        </w:r>
        <w:r w:rsidRPr="00BE2D0E">
          <w:rPr>
            <w:rFonts w:cs="Open Sans"/>
            <w:webHidden/>
          </w:rPr>
        </w:r>
        <w:r w:rsidRPr="00BE2D0E">
          <w:rPr>
            <w:rFonts w:cs="Open Sans"/>
            <w:webHidden/>
          </w:rPr>
          <w:fldChar w:fldCharType="separate"/>
        </w:r>
        <w:r w:rsidRPr="00BE2D0E">
          <w:rPr>
            <w:rFonts w:cs="Open Sans"/>
            <w:webHidden/>
          </w:rPr>
          <w:t>4</w:t>
        </w:r>
        <w:r w:rsidRPr="00BE2D0E">
          <w:rPr>
            <w:rFonts w:cs="Open Sans"/>
            <w:webHidden/>
          </w:rPr>
          <w:fldChar w:fldCharType="end"/>
        </w:r>
      </w:hyperlink>
    </w:p>
    <w:p w14:paraId="658DA2F3" w14:textId="6189D609" w:rsidR="00BE2D0E" w:rsidRPr="00BE2D0E" w:rsidRDefault="00BE2D0E">
      <w:pPr>
        <w:pStyle w:val="INNH2"/>
        <w:rPr>
          <w:rFonts w:eastAsiaTheme="minorEastAsia" w:cs="Open Sans"/>
          <w:kern w:val="2"/>
          <w:sz w:val="24"/>
          <w:szCs w:val="24"/>
          <w14:ligatures w14:val="standardContextual"/>
        </w:rPr>
      </w:pPr>
      <w:hyperlink w:anchor="_Toc197678235" w:history="1">
        <w:r w:rsidRPr="00BE2D0E">
          <w:rPr>
            <w:rStyle w:val="Hyperkobling"/>
            <w:rFonts w:ascii="Open Sans" w:hAnsi="Open Sans" w:cs="Open Sans"/>
          </w:rPr>
          <w:t>Bakgrunn</w:t>
        </w:r>
        <w:r w:rsidRPr="00BE2D0E">
          <w:rPr>
            <w:rFonts w:cs="Open Sans"/>
            <w:webHidden/>
          </w:rPr>
          <w:tab/>
        </w:r>
        <w:r w:rsidRPr="00BE2D0E">
          <w:rPr>
            <w:rFonts w:cs="Open Sans"/>
            <w:webHidden/>
          </w:rPr>
          <w:fldChar w:fldCharType="begin"/>
        </w:r>
        <w:r w:rsidRPr="00BE2D0E">
          <w:rPr>
            <w:rFonts w:cs="Open Sans"/>
            <w:webHidden/>
          </w:rPr>
          <w:instrText xml:space="preserve"> PAGEREF _Toc197678235 \h </w:instrText>
        </w:r>
        <w:r w:rsidRPr="00BE2D0E">
          <w:rPr>
            <w:rFonts w:cs="Open Sans"/>
            <w:webHidden/>
          </w:rPr>
        </w:r>
        <w:r w:rsidRPr="00BE2D0E">
          <w:rPr>
            <w:rFonts w:cs="Open Sans"/>
            <w:webHidden/>
          </w:rPr>
          <w:fldChar w:fldCharType="separate"/>
        </w:r>
        <w:r w:rsidRPr="00BE2D0E">
          <w:rPr>
            <w:rFonts w:cs="Open Sans"/>
            <w:webHidden/>
          </w:rPr>
          <w:t>4</w:t>
        </w:r>
        <w:r w:rsidRPr="00BE2D0E">
          <w:rPr>
            <w:rFonts w:cs="Open Sans"/>
            <w:webHidden/>
          </w:rPr>
          <w:fldChar w:fldCharType="end"/>
        </w:r>
      </w:hyperlink>
    </w:p>
    <w:p w14:paraId="05B13C64" w14:textId="4A3B1F23" w:rsidR="00BE2D0E" w:rsidRPr="00BE2D0E" w:rsidRDefault="00BE2D0E">
      <w:pPr>
        <w:pStyle w:val="INNH2"/>
        <w:rPr>
          <w:rFonts w:eastAsiaTheme="minorEastAsia" w:cs="Open Sans"/>
          <w:kern w:val="2"/>
          <w:sz w:val="24"/>
          <w:szCs w:val="24"/>
          <w14:ligatures w14:val="standardContextual"/>
        </w:rPr>
      </w:pPr>
      <w:hyperlink w:anchor="_Toc197678236" w:history="1">
        <w:r w:rsidRPr="00BE2D0E">
          <w:rPr>
            <w:rStyle w:val="Hyperkobling"/>
            <w:rFonts w:ascii="Open Sans" w:hAnsi="Open Sans" w:cs="Open Sans"/>
          </w:rPr>
          <w:t>Målsettingen med oppdraget</w:t>
        </w:r>
        <w:r w:rsidRPr="00BE2D0E">
          <w:rPr>
            <w:rFonts w:cs="Open Sans"/>
            <w:webHidden/>
          </w:rPr>
          <w:tab/>
        </w:r>
        <w:r w:rsidRPr="00BE2D0E">
          <w:rPr>
            <w:rFonts w:cs="Open Sans"/>
            <w:webHidden/>
          </w:rPr>
          <w:fldChar w:fldCharType="begin"/>
        </w:r>
        <w:r w:rsidRPr="00BE2D0E">
          <w:rPr>
            <w:rFonts w:cs="Open Sans"/>
            <w:webHidden/>
          </w:rPr>
          <w:instrText xml:space="preserve"> PAGEREF _Toc197678236 \h </w:instrText>
        </w:r>
        <w:r w:rsidRPr="00BE2D0E">
          <w:rPr>
            <w:rFonts w:cs="Open Sans"/>
            <w:webHidden/>
          </w:rPr>
        </w:r>
        <w:r w:rsidRPr="00BE2D0E">
          <w:rPr>
            <w:rFonts w:cs="Open Sans"/>
            <w:webHidden/>
          </w:rPr>
          <w:fldChar w:fldCharType="separate"/>
        </w:r>
        <w:r w:rsidRPr="00BE2D0E">
          <w:rPr>
            <w:rFonts w:cs="Open Sans"/>
            <w:webHidden/>
          </w:rPr>
          <w:t>5</w:t>
        </w:r>
        <w:r w:rsidRPr="00BE2D0E">
          <w:rPr>
            <w:rFonts w:cs="Open Sans"/>
            <w:webHidden/>
          </w:rPr>
          <w:fldChar w:fldCharType="end"/>
        </w:r>
      </w:hyperlink>
    </w:p>
    <w:p w14:paraId="7B668252" w14:textId="666BE4BB" w:rsidR="00BE2D0E" w:rsidRPr="00BE2D0E" w:rsidRDefault="00BE2D0E">
      <w:pPr>
        <w:pStyle w:val="INNH2"/>
        <w:rPr>
          <w:rFonts w:eastAsiaTheme="minorEastAsia" w:cs="Open Sans"/>
          <w:kern w:val="2"/>
          <w:sz w:val="24"/>
          <w:szCs w:val="24"/>
          <w14:ligatures w14:val="standardContextual"/>
        </w:rPr>
      </w:pPr>
      <w:hyperlink w:anchor="_Toc197678237" w:history="1">
        <w:r w:rsidRPr="00BE2D0E">
          <w:rPr>
            <w:rStyle w:val="Hyperkobling"/>
            <w:rFonts w:ascii="Open Sans" w:hAnsi="Open Sans" w:cs="Open Sans"/>
          </w:rPr>
          <w:t>Beskrivelse av oppdraget</w:t>
        </w:r>
        <w:r w:rsidRPr="00BE2D0E">
          <w:rPr>
            <w:rFonts w:cs="Open Sans"/>
            <w:webHidden/>
          </w:rPr>
          <w:tab/>
        </w:r>
        <w:r w:rsidRPr="00BE2D0E">
          <w:rPr>
            <w:rFonts w:cs="Open Sans"/>
            <w:webHidden/>
          </w:rPr>
          <w:fldChar w:fldCharType="begin"/>
        </w:r>
        <w:r w:rsidRPr="00BE2D0E">
          <w:rPr>
            <w:rFonts w:cs="Open Sans"/>
            <w:webHidden/>
          </w:rPr>
          <w:instrText xml:space="preserve"> PAGEREF _Toc197678237 \h </w:instrText>
        </w:r>
        <w:r w:rsidRPr="00BE2D0E">
          <w:rPr>
            <w:rFonts w:cs="Open Sans"/>
            <w:webHidden/>
          </w:rPr>
        </w:r>
        <w:r w:rsidRPr="00BE2D0E">
          <w:rPr>
            <w:rFonts w:cs="Open Sans"/>
            <w:webHidden/>
          </w:rPr>
          <w:fldChar w:fldCharType="separate"/>
        </w:r>
        <w:r w:rsidRPr="00BE2D0E">
          <w:rPr>
            <w:rFonts w:cs="Open Sans"/>
            <w:webHidden/>
          </w:rPr>
          <w:t>5</w:t>
        </w:r>
        <w:r w:rsidRPr="00BE2D0E">
          <w:rPr>
            <w:rFonts w:cs="Open Sans"/>
            <w:webHidden/>
          </w:rPr>
          <w:fldChar w:fldCharType="end"/>
        </w:r>
      </w:hyperlink>
    </w:p>
    <w:p w14:paraId="26A27442" w14:textId="644F1919" w:rsidR="00BE2D0E" w:rsidRPr="00BE2D0E" w:rsidRDefault="00BE2D0E">
      <w:pPr>
        <w:pStyle w:val="INNH2"/>
        <w:rPr>
          <w:rFonts w:eastAsiaTheme="minorEastAsia" w:cs="Open Sans"/>
          <w:kern w:val="2"/>
          <w:sz w:val="24"/>
          <w:szCs w:val="24"/>
          <w14:ligatures w14:val="standardContextual"/>
        </w:rPr>
      </w:pPr>
      <w:hyperlink w:anchor="_Toc197678238" w:history="1">
        <w:r w:rsidRPr="00BE2D0E">
          <w:rPr>
            <w:rStyle w:val="Hyperkobling"/>
            <w:rFonts w:ascii="Open Sans" w:hAnsi="Open Sans" w:cs="Open Sans"/>
          </w:rPr>
          <w:t>Utrede tilpasningsmuligheter i ANO</w:t>
        </w:r>
        <w:r w:rsidRPr="00BE2D0E">
          <w:rPr>
            <w:rFonts w:cs="Open Sans"/>
            <w:webHidden/>
          </w:rPr>
          <w:tab/>
        </w:r>
        <w:r w:rsidRPr="00BE2D0E">
          <w:rPr>
            <w:rFonts w:cs="Open Sans"/>
            <w:webHidden/>
          </w:rPr>
          <w:fldChar w:fldCharType="begin"/>
        </w:r>
        <w:r w:rsidRPr="00BE2D0E">
          <w:rPr>
            <w:rFonts w:cs="Open Sans"/>
            <w:webHidden/>
          </w:rPr>
          <w:instrText xml:space="preserve"> PAGEREF _Toc197678238 \h </w:instrText>
        </w:r>
        <w:r w:rsidRPr="00BE2D0E">
          <w:rPr>
            <w:rFonts w:cs="Open Sans"/>
            <w:webHidden/>
          </w:rPr>
        </w:r>
        <w:r w:rsidRPr="00BE2D0E">
          <w:rPr>
            <w:rFonts w:cs="Open Sans"/>
            <w:webHidden/>
          </w:rPr>
          <w:fldChar w:fldCharType="separate"/>
        </w:r>
        <w:r w:rsidRPr="00BE2D0E">
          <w:rPr>
            <w:rFonts w:cs="Open Sans"/>
            <w:webHidden/>
          </w:rPr>
          <w:t>5</w:t>
        </w:r>
        <w:r w:rsidRPr="00BE2D0E">
          <w:rPr>
            <w:rFonts w:cs="Open Sans"/>
            <w:webHidden/>
          </w:rPr>
          <w:fldChar w:fldCharType="end"/>
        </w:r>
      </w:hyperlink>
    </w:p>
    <w:p w14:paraId="4152D42E" w14:textId="15E5F8E2" w:rsidR="00BE2D0E" w:rsidRPr="00BE2D0E" w:rsidRDefault="00BE2D0E">
      <w:pPr>
        <w:pStyle w:val="INNH2"/>
        <w:rPr>
          <w:rFonts w:eastAsiaTheme="minorEastAsia" w:cs="Open Sans"/>
          <w:kern w:val="2"/>
          <w:sz w:val="24"/>
          <w:szCs w:val="24"/>
          <w14:ligatures w14:val="standardContextual"/>
        </w:rPr>
      </w:pPr>
      <w:hyperlink w:anchor="_Toc197678239" w:history="1">
        <w:r w:rsidRPr="00BE2D0E">
          <w:rPr>
            <w:rStyle w:val="Hyperkobling"/>
            <w:rFonts w:ascii="Open Sans" w:hAnsi="Open Sans" w:cs="Open Sans"/>
          </w:rPr>
          <w:t>Arealrepresentativt utvalg av overvåkingsflater</w:t>
        </w:r>
        <w:r w:rsidRPr="00BE2D0E">
          <w:rPr>
            <w:rFonts w:cs="Open Sans"/>
            <w:webHidden/>
          </w:rPr>
          <w:tab/>
        </w:r>
        <w:r w:rsidRPr="00BE2D0E">
          <w:rPr>
            <w:rFonts w:cs="Open Sans"/>
            <w:webHidden/>
          </w:rPr>
          <w:fldChar w:fldCharType="begin"/>
        </w:r>
        <w:r w:rsidRPr="00BE2D0E">
          <w:rPr>
            <w:rFonts w:cs="Open Sans"/>
            <w:webHidden/>
          </w:rPr>
          <w:instrText xml:space="preserve"> PAGEREF _Toc197678239 \h </w:instrText>
        </w:r>
        <w:r w:rsidRPr="00BE2D0E">
          <w:rPr>
            <w:rFonts w:cs="Open Sans"/>
            <w:webHidden/>
          </w:rPr>
        </w:r>
        <w:r w:rsidRPr="00BE2D0E">
          <w:rPr>
            <w:rFonts w:cs="Open Sans"/>
            <w:webHidden/>
          </w:rPr>
          <w:fldChar w:fldCharType="separate"/>
        </w:r>
        <w:r w:rsidRPr="00BE2D0E">
          <w:rPr>
            <w:rFonts w:cs="Open Sans"/>
            <w:webHidden/>
          </w:rPr>
          <w:t>6</w:t>
        </w:r>
        <w:r w:rsidRPr="00BE2D0E">
          <w:rPr>
            <w:rFonts w:cs="Open Sans"/>
            <w:webHidden/>
          </w:rPr>
          <w:fldChar w:fldCharType="end"/>
        </w:r>
      </w:hyperlink>
    </w:p>
    <w:p w14:paraId="21A2B823" w14:textId="28FD398D" w:rsidR="00BE2D0E" w:rsidRPr="00BE2D0E" w:rsidRDefault="00BE2D0E">
      <w:pPr>
        <w:pStyle w:val="INNH2"/>
        <w:rPr>
          <w:rFonts w:eastAsiaTheme="minorEastAsia" w:cs="Open Sans"/>
          <w:kern w:val="2"/>
          <w:sz w:val="24"/>
          <w:szCs w:val="24"/>
          <w14:ligatures w14:val="standardContextual"/>
        </w:rPr>
      </w:pPr>
      <w:hyperlink w:anchor="_Toc197678240" w:history="1">
        <w:r w:rsidRPr="00BE2D0E">
          <w:rPr>
            <w:rStyle w:val="Hyperkobling"/>
            <w:rFonts w:ascii="Open Sans" w:hAnsi="Open Sans" w:cs="Open Sans"/>
          </w:rPr>
          <w:t>Feltprotokoll og uttesting</w:t>
        </w:r>
        <w:r w:rsidRPr="00BE2D0E">
          <w:rPr>
            <w:rFonts w:cs="Open Sans"/>
            <w:webHidden/>
          </w:rPr>
          <w:tab/>
        </w:r>
        <w:r w:rsidRPr="00BE2D0E">
          <w:rPr>
            <w:rFonts w:cs="Open Sans"/>
            <w:webHidden/>
          </w:rPr>
          <w:fldChar w:fldCharType="begin"/>
        </w:r>
        <w:r w:rsidRPr="00BE2D0E">
          <w:rPr>
            <w:rFonts w:cs="Open Sans"/>
            <w:webHidden/>
          </w:rPr>
          <w:instrText xml:space="preserve"> PAGEREF _Toc197678240 \h </w:instrText>
        </w:r>
        <w:r w:rsidRPr="00BE2D0E">
          <w:rPr>
            <w:rFonts w:cs="Open Sans"/>
            <w:webHidden/>
          </w:rPr>
        </w:r>
        <w:r w:rsidRPr="00BE2D0E">
          <w:rPr>
            <w:rFonts w:cs="Open Sans"/>
            <w:webHidden/>
          </w:rPr>
          <w:fldChar w:fldCharType="separate"/>
        </w:r>
        <w:r w:rsidRPr="00BE2D0E">
          <w:rPr>
            <w:rFonts w:cs="Open Sans"/>
            <w:webHidden/>
          </w:rPr>
          <w:t>6</w:t>
        </w:r>
        <w:r w:rsidRPr="00BE2D0E">
          <w:rPr>
            <w:rFonts w:cs="Open Sans"/>
            <w:webHidden/>
          </w:rPr>
          <w:fldChar w:fldCharType="end"/>
        </w:r>
      </w:hyperlink>
    </w:p>
    <w:p w14:paraId="7A7EDEDE" w14:textId="251705B9" w:rsidR="00BE2D0E" w:rsidRPr="00BE2D0E" w:rsidRDefault="00BE2D0E">
      <w:pPr>
        <w:pStyle w:val="INNH2"/>
        <w:rPr>
          <w:rFonts w:eastAsiaTheme="minorEastAsia" w:cs="Open Sans"/>
          <w:kern w:val="2"/>
          <w:sz w:val="24"/>
          <w:szCs w:val="24"/>
          <w14:ligatures w14:val="standardContextual"/>
        </w:rPr>
      </w:pPr>
      <w:hyperlink w:anchor="_Toc197678241" w:history="1">
        <w:r w:rsidRPr="00BE2D0E">
          <w:rPr>
            <w:rStyle w:val="Hyperkobling"/>
            <w:rFonts w:ascii="Open Sans" w:hAnsi="Open Sans" w:cs="Open Sans"/>
          </w:rPr>
          <w:t>Rapportering</w:t>
        </w:r>
        <w:r w:rsidRPr="00BE2D0E">
          <w:rPr>
            <w:rFonts w:cs="Open Sans"/>
            <w:webHidden/>
          </w:rPr>
          <w:tab/>
        </w:r>
        <w:r w:rsidRPr="00BE2D0E">
          <w:rPr>
            <w:rFonts w:cs="Open Sans"/>
            <w:webHidden/>
          </w:rPr>
          <w:fldChar w:fldCharType="begin"/>
        </w:r>
        <w:r w:rsidRPr="00BE2D0E">
          <w:rPr>
            <w:rFonts w:cs="Open Sans"/>
            <w:webHidden/>
          </w:rPr>
          <w:instrText xml:space="preserve"> PAGEREF _Toc197678241 \h </w:instrText>
        </w:r>
        <w:r w:rsidRPr="00BE2D0E">
          <w:rPr>
            <w:rFonts w:cs="Open Sans"/>
            <w:webHidden/>
          </w:rPr>
        </w:r>
        <w:r w:rsidRPr="00BE2D0E">
          <w:rPr>
            <w:rFonts w:cs="Open Sans"/>
            <w:webHidden/>
          </w:rPr>
          <w:fldChar w:fldCharType="separate"/>
        </w:r>
        <w:r w:rsidRPr="00BE2D0E">
          <w:rPr>
            <w:rFonts w:cs="Open Sans"/>
            <w:webHidden/>
          </w:rPr>
          <w:t>7</w:t>
        </w:r>
        <w:r w:rsidRPr="00BE2D0E">
          <w:rPr>
            <w:rFonts w:cs="Open Sans"/>
            <w:webHidden/>
          </w:rPr>
          <w:fldChar w:fldCharType="end"/>
        </w:r>
      </w:hyperlink>
    </w:p>
    <w:p w14:paraId="7038E7C7" w14:textId="2A754EE2" w:rsidR="00BE2D0E" w:rsidRPr="00BE2D0E" w:rsidRDefault="00BE2D0E">
      <w:pPr>
        <w:pStyle w:val="INNH2"/>
        <w:rPr>
          <w:rFonts w:eastAsiaTheme="minorEastAsia" w:cs="Open Sans"/>
          <w:kern w:val="2"/>
          <w:sz w:val="24"/>
          <w:szCs w:val="24"/>
          <w14:ligatures w14:val="standardContextual"/>
        </w:rPr>
      </w:pPr>
      <w:hyperlink w:anchor="_Toc197678242" w:history="1">
        <w:r w:rsidRPr="00BE2D0E">
          <w:rPr>
            <w:rStyle w:val="Hyperkobling"/>
            <w:rFonts w:ascii="Open Sans" w:hAnsi="Open Sans" w:cs="Open Sans"/>
          </w:rPr>
          <w:t>Rapport</w:t>
        </w:r>
        <w:r w:rsidRPr="00BE2D0E">
          <w:rPr>
            <w:rFonts w:cs="Open Sans"/>
            <w:webHidden/>
          </w:rPr>
          <w:tab/>
        </w:r>
        <w:r w:rsidRPr="00BE2D0E">
          <w:rPr>
            <w:rFonts w:cs="Open Sans"/>
            <w:webHidden/>
          </w:rPr>
          <w:fldChar w:fldCharType="begin"/>
        </w:r>
        <w:r w:rsidRPr="00BE2D0E">
          <w:rPr>
            <w:rFonts w:cs="Open Sans"/>
            <w:webHidden/>
          </w:rPr>
          <w:instrText xml:space="preserve"> PAGEREF _Toc197678242 \h </w:instrText>
        </w:r>
        <w:r w:rsidRPr="00BE2D0E">
          <w:rPr>
            <w:rFonts w:cs="Open Sans"/>
            <w:webHidden/>
          </w:rPr>
        </w:r>
        <w:r w:rsidRPr="00BE2D0E">
          <w:rPr>
            <w:rFonts w:cs="Open Sans"/>
            <w:webHidden/>
          </w:rPr>
          <w:fldChar w:fldCharType="separate"/>
        </w:r>
        <w:r w:rsidRPr="00BE2D0E">
          <w:rPr>
            <w:rFonts w:cs="Open Sans"/>
            <w:webHidden/>
          </w:rPr>
          <w:t>7</w:t>
        </w:r>
        <w:r w:rsidRPr="00BE2D0E">
          <w:rPr>
            <w:rFonts w:cs="Open Sans"/>
            <w:webHidden/>
          </w:rPr>
          <w:fldChar w:fldCharType="end"/>
        </w:r>
      </w:hyperlink>
    </w:p>
    <w:p w14:paraId="5220A452" w14:textId="1D5FF8F9" w:rsidR="00BE2D0E" w:rsidRPr="00BE2D0E" w:rsidRDefault="00BE2D0E">
      <w:pPr>
        <w:pStyle w:val="INNH2"/>
        <w:rPr>
          <w:rFonts w:eastAsiaTheme="minorEastAsia" w:cs="Open Sans"/>
          <w:kern w:val="2"/>
          <w:sz w:val="24"/>
          <w:szCs w:val="24"/>
          <w14:ligatures w14:val="standardContextual"/>
        </w:rPr>
      </w:pPr>
      <w:hyperlink w:anchor="_Toc197678243" w:history="1">
        <w:r w:rsidRPr="00BE2D0E">
          <w:rPr>
            <w:rStyle w:val="Hyperkobling"/>
            <w:rFonts w:ascii="Open Sans" w:hAnsi="Open Sans" w:cs="Open Sans"/>
          </w:rPr>
          <w:t>Møter og fremdriftsrapporter</w:t>
        </w:r>
        <w:r w:rsidRPr="00BE2D0E">
          <w:rPr>
            <w:rFonts w:cs="Open Sans"/>
            <w:webHidden/>
          </w:rPr>
          <w:tab/>
        </w:r>
        <w:r w:rsidRPr="00BE2D0E">
          <w:rPr>
            <w:rFonts w:cs="Open Sans"/>
            <w:webHidden/>
          </w:rPr>
          <w:fldChar w:fldCharType="begin"/>
        </w:r>
        <w:r w:rsidRPr="00BE2D0E">
          <w:rPr>
            <w:rFonts w:cs="Open Sans"/>
            <w:webHidden/>
          </w:rPr>
          <w:instrText xml:space="preserve"> PAGEREF _Toc197678243 \h </w:instrText>
        </w:r>
        <w:r w:rsidRPr="00BE2D0E">
          <w:rPr>
            <w:rFonts w:cs="Open Sans"/>
            <w:webHidden/>
          </w:rPr>
        </w:r>
        <w:r w:rsidRPr="00BE2D0E">
          <w:rPr>
            <w:rFonts w:cs="Open Sans"/>
            <w:webHidden/>
          </w:rPr>
          <w:fldChar w:fldCharType="separate"/>
        </w:r>
        <w:r w:rsidRPr="00BE2D0E">
          <w:rPr>
            <w:rFonts w:cs="Open Sans"/>
            <w:webHidden/>
          </w:rPr>
          <w:t>7</w:t>
        </w:r>
        <w:r w:rsidRPr="00BE2D0E">
          <w:rPr>
            <w:rFonts w:cs="Open Sans"/>
            <w:webHidden/>
          </w:rPr>
          <w:fldChar w:fldCharType="end"/>
        </w:r>
      </w:hyperlink>
    </w:p>
    <w:p w14:paraId="494CAE56" w14:textId="2805094B" w:rsidR="00BE2D0E" w:rsidRPr="00BE2D0E" w:rsidRDefault="00BE2D0E">
      <w:pPr>
        <w:pStyle w:val="INNH2"/>
        <w:rPr>
          <w:rFonts w:eastAsiaTheme="minorEastAsia" w:cs="Open Sans"/>
          <w:kern w:val="2"/>
          <w:sz w:val="24"/>
          <w:szCs w:val="24"/>
          <w14:ligatures w14:val="standardContextual"/>
        </w:rPr>
      </w:pPr>
      <w:hyperlink w:anchor="_Toc197678244" w:history="1">
        <w:r w:rsidRPr="00BE2D0E">
          <w:rPr>
            <w:rStyle w:val="Hyperkobling"/>
            <w:rFonts w:ascii="Open Sans" w:hAnsi="Open Sans" w:cs="Open Sans"/>
          </w:rPr>
          <w:t>Dataleveranse</w:t>
        </w:r>
        <w:r w:rsidRPr="00BE2D0E">
          <w:rPr>
            <w:rFonts w:cs="Open Sans"/>
            <w:webHidden/>
          </w:rPr>
          <w:tab/>
        </w:r>
        <w:r w:rsidRPr="00BE2D0E">
          <w:rPr>
            <w:rFonts w:cs="Open Sans"/>
            <w:webHidden/>
          </w:rPr>
          <w:fldChar w:fldCharType="begin"/>
        </w:r>
        <w:r w:rsidRPr="00BE2D0E">
          <w:rPr>
            <w:rFonts w:cs="Open Sans"/>
            <w:webHidden/>
          </w:rPr>
          <w:instrText xml:space="preserve"> PAGEREF _Toc197678244 \h </w:instrText>
        </w:r>
        <w:r w:rsidRPr="00BE2D0E">
          <w:rPr>
            <w:rFonts w:cs="Open Sans"/>
            <w:webHidden/>
          </w:rPr>
        </w:r>
        <w:r w:rsidRPr="00BE2D0E">
          <w:rPr>
            <w:rFonts w:cs="Open Sans"/>
            <w:webHidden/>
          </w:rPr>
          <w:fldChar w:fldCharType="separate"/>
        </w:r>
        <w:r w:rsidRPr="00BE2D0E">
          <w:rPr>
            <w:rFonts w:cs="Open Sans"/>
            <w:webHidden/>
          </w:rPr>
          <w:t>7</w:t>
        </w:r>
        <w:r w:rsidRPr="00BE2D0E">
          <w:rPr>
            <w:rFonts w:cs="Open Sans"/>
            <w:webHidden/>
          </w:rPr>
          <w:fldChar w:fldCharType="end"/>
        </w:r>
      </w:hyperlink>
    </w:p>
    <w:p w14:paraId="1DC8FD33" w14:textId="561280EC" w:rsidR="00BE2D0E" w:rsidRPr="00BE2D0E" w:rsidRDefault="00BE2D0E">
      <w:pPr>
        <w:pStyle w:val="INNH2"/>
        <w:rPr>
          <w:rFonts w:eastAsiaTheme="minorEastAsia" w:cs="Open Sans"/>
          <w:kern w:val="2"/>
          <w:sz w:val="24"/>
          <w:szCs w:val="24"/>
          <w14:ligatures w14:val="standardContextual"/>
        </w:rPr>
      </w:pPr>
      <w:hyperlink w:anchor="_Toc197678245" w:history="1">
        <w:r w:rsidRPr="00BE2D0E">
          <w:rPr>
            <w:rStyle w:val="Hyperkobling"/>
            <w:rFonts w:ascii="Open Sans" w:hAnsi="Open Sans" w:cs="Open Sans"/>
          </w:rPr>
          <w:t>Referanser</w:t>
        </w:r>
        <w:r w:rsidRPr="00BE2D0E">
          <w:rPr>
            <w:rFonts w:cs="Open Sans"/>
            <w:webHidden/>
          </w:rPr>
          <w:tab/>
        </w:r>
        <w:r w:rsidRPr="00BE2D0E">
          <w:rPr>
            <w:rFonts w:cs="Open Sans"/>
            <w:webHidden/>
          </w:rPr>
          <w:fldChar w:fldCharType="begin"/>
        </w:r>
        <w:r w:rsidRPr="00BE2D0E">
          <w:rPr>
            <w:rFonts w:cs="Open Sans"/>
            <w:webHidden/>
          </w:rPr>
          <w:instrText xml:space="preserve"> PAGEREF _Toc197678245 \h </w:instrText>
        </w:r>
        <w:r w:rsidRPr="00BE2D0E">
          <w:rPr>
            <w:rFonts w:cs="Open Sans"/>
            <w:webHidden/>
          </w:rPr>
        </w:r>
        <w:r w:rsidRPr="00BE2D0E">
          <w:rPr>
            <w:rFonts w:cs="Open Sans"/>
            <w:webHidden/>
          </w:rPr>
          <w:fldChar w:fldCharType="separate"/>
        </w:r>
        <w:r w:rsidRPr="00BE2D0E">
          <w:rPr>
            <w:rFonts w:cs="Open Sans"/>
            <w:webHidden/>
          </w:rPr>
          <w:t>8</w:t>
        </w:r>
        <w:r w:rsidRPr="00BE2D0E">
          <w:rPr>
            <w:rFonts w:cs="Open Sans"/>
            <w:webHidden/>
          </w:rPr>
          <w:fldChar w:fldCharType="end"/>
        </w:r>
      </w:hyperlink>
    </w:p>
    <w:p w14:paraId="42A64CD8" w14:textId="5B79B526" w:rsidR="00BE2D0E" w:rsidRPr="00BE2D0E" w:rsidRDefault="00BE2D0E">
      <w:pPr>
        <w:pStyle w:val="INNH2"/>
        <w:rPr>
          <w:rFonts w:eastAsiaTheme="minorEastAsia" w:cs="Open Sans"/>
          <w:kern w:val="2"/>
          <w:sz w:val="24"/>
          <w:szCs w:val="24"/>
          <w14:ligatures w14:val="standardContextual"/>
        </w:rPr>
      </w:pPr>
      <w:hyperlink w:anchor="_Toc197678246" w:history="1">
        <w:r w:rsidRPr="00BE2D0E">
          <w:rPr>
            <w:rStyle w:val="Hyperkobling"/>
            <w:rFonts w:ascii="Open Sans" w:hAnsi="Open Sans" w:cs="Open Sans"/>
          </w:rPr>
          <w:t>Kravtabell</w:t>
        </w:r>
        <w:r w:rsidRPr="00BE2D0E">
          <w:rPr>
            <w:rFonts w:cs="Open Sans"/>
            <w:webHidden/>
          </w:rPr>
          <w:tab/>
        </w:r>
        <w:r w:rsidRPr="00BE2D0E">
          <w:rPr>
            <w:rFonts w:cs="Open Sans"/>
            <w:webHidden/>
          </w:rPr>
          <w:fldChar w:fldCharType="begin"/>
        </w:r>
        <w:r w:rsidRPr="00BE2D0E">
          <w:rPr>
            <w:rFonts w:cs="Open Sans"/>
            <w:webHidden/>
          </w:rPr>
          <w:instrText xml:space="preserve"> PAGEREF _Toc197678246 \h </w:instrText>
        </w:r>
        <w:r w:rsidRPr="00BE2D0E">
          <w:rPr>
            <w:rFonts w:cs="Open Sans"/>
            <w:webHidden/>
          </w:rPr>
        </w:r>
        <w:r w:rsidRPr="00BE2D0E">
          <w:rPr>
            <w:rFonts w:cs="Open Sans"/>
            <w:webHidden/>
          </w:rPr>
          <w:fldChar w:fldCharType="separate"/>
        </w:r>
        <w:r w:rsidRPr="00BE2D0E">
          <w:rPr>
            <w:rFonts w:cs="Open Sans"/>
            <w:webHidden/>
          </w:rPr>
          <w:t>9</w:t>
        </w:r>
        <w:r w:rsidRPr="00BE2D0E">
          <w:rPr>
            <w:rFonts w:cs="Open Sans"/>
            <w:webHidden/>
          </w:rPr>
          <w:fldChar w:fldCharType="end"/>
        </w:r>
      </w:hyperlink>
    </w:p>
    <w:p w14:paraId="00DEC09B" w14:textId="122CB0AD" w:rsidR="00BE2D0E" w:rsidRPr="00BE2D0E" w:rsidRDefault="00BE2D0E">
      <w:pPr>
        <w:pStyle w:val="INNH3"/>
        <w:rPr>
          <w:rFonts w:eastAsiaTheme="minorEastAsia" w:cs="Open Sans"/>
          <w:i w:val="0"/>
          <w:iCs w:val="0"/>
          <w:kern w:val="2"/>
          <w:sz w:val="24"/>
          <w:szCs w:val="24"/>
          <w14:ligatures w14:val="standardContextual"/>
        </w:rPr>
      </w:pPr>
      <w:hyperlink w:anchor="_Toc197678247" w:history="1">
        <w:r w:rsidRPr="00BE2D0E">
          <w:rPr>
            <w:rStyle w:val="Hyperkobling"/>
            <w:rFonts w:ascii="Open Sans" w:hAnsi="Open Sans" w:cs="Open Sans"/>
          </w:rPr>
          <w:t>Forklaring til kravtabeller</w:t>
        </w:r>
        <w:r w:rsidRPr="00BE2D0E">
          <w:rPr>
            <w:rFonts w:cs="Open Sans"/>
            <w:webHidden/>
          </w:rPr>
          <w:tab/>
        </w:r>
        <w:r w:rsidRPr="00BE2D0E">
          <w:rPr>
            <w:rFonts w:cs="Open Sans"/>
            <w:webHidden/>
          </w:rPr>
          <w:fldChar w:fldCharType="begin"/>
        </w:r>
        <w:r w:rsidRPr="00BE2D0E">
          <w:rPr>
            <w:rFonts w:cs="Open Sans"/>
            <w:webHidden/>
          </w:rPr>
          <w:instrText xml:space="preserve"> PAGEREF _Toc197678247 \h </w:instrText>
        </w:r>
        <w:r w:rsidRPr="00BE2D0E">
          <w:rPr>
            <w:rFonts w:cs="Open Sans"/>
            <w:webHidden/>
          </w:rPr>
        </w:r>
        <w:r w:rsidRPr="00BE2D0E">
          <w:rPr>
            <w:rFonts w:cs="Open Sans"/>
            <w:webHidden/>
          </w:rPr>
          <w:fldChar w:fldCharType="separate"/>
        </w:r>
        <w:r w:rsidRPr="00BE2D0E">
          <w:rPr>
            <w:rFonts w:cs="Open Sans"/>
            <w:webHidden/>
          </w:rPr>
          <w:t>9</w:t>
        </w:r>
        <w:r w:rsidRPr="00BE2D0E">
          <w:rPr>
            <w:rFonts w:cs="Open Sans"/>
            <w:webHidden/>
          </w:rPr>
          <w:fldChar w:fldCharType="end"/>
        </w:r>
      </w:hyperlink>
    </w:p>
    <w:p w14:paraId="7C8FAE61" w14:textId="23008A40" w:rsidR="00BE2D0E" w:rsidRPr="00BE2D0E" w:rsidRDefault="00BE2D0E">
      <w:pPr>
        <w:pStyle w:val="INNH2"/>
        <w:rPr>
          <w:rFonts w:eastAsiaTheme="minorEastAsia" w:cs="Open Sans"/>
          <w:kern w:val="2"/>
          <w:sz w:val="24"/>
          <w:szCs w:val="24"/>
          <w14:ligatures w14:val="standardContextual"/>
        </w:rPr>
      </w:pPr>
      <w:hyperlink w:anchor="_Toc197678248" w:history="1">
        <w:r w:rsidRPr="00BE2D0E">
          <w:rPr>
            <w:rStyle w:val="Hyperkobling"/>
            <w:rFonts w:ascii="Open Sans" w:hAnsi="Open Sans" w:cs="Open Sans"/>
          </w:rPr>
          <w:t>Krav</w:t>
        </w:r>
        <w:r w:rsidRPr="00BE2D0E">
          <w:rPr>
            <w:rFonts w:cs="Open Sans"/>
            <w:webHidden/>
          </w:rPr>
          <w:tab/>
        </w:r>
        <w:r w:rsidRPr="00BE2D0E">
          <w:rPr>
            <w:rFonts w:cs="Open Sans"/>
            <w:webHidden/>
          </w:rPr>
          <w:fldChar w:fldCharType="begin"/>
        </w:r>
        <w:r w:rsidRPr="00BE2D0E">
          <w:rPr>
            <w:rFonts w:cs="Open Sans"/>
            <w:webHidden/>
          </w:rPr>
          <w:instrText xml:space="preserve"> PAGEREF _Toc197678248 \h </w:instrText>
        </w:r>
        <w:r w:rsidRPr="00BE2D0E">
          <w:rPr>
            <w:rFonts w:cs="Open Sans"/>
            <w:webHidden/>
          </w:rPr>
        </w:r>
        <w:r w:rsidRPr="00BE2D0E">
          <w:rPr>
            <w:rFonts w:cs="Open Sans"/>
            <w:webHidden/>
          </w:rPr>
          <w:fldChar w:fldCharType="separate"/>
        </w:r>
        <w:r w:rsidRPr="00BE2D0E">
          <w:rPr>
            <w:rFonts w:cs="Open Sans"/>
            <w:webHidden/>
          </w:rPr>
          <w:t>9</w:t>
        </w:r>
        <w:r w:rsidRPr="00BE2D0E">
          <w:rPr>
            <w:rFonts w:cs="Open Sans"/>
            <w:webHidden/>
          </w:rPr>
          <w:fldChar w:fldCharType="end"/>
        </w:r>
      </w:hyperlink>
    </w:p>
    <w:p w14:paraId="2F21C8A9" w14:textId="055F19E7" w:rsidR="00BE2D0E" w:rsidRPr="00BE2D0E" w:rsidRDefault="00BE2D0E">
      <w:pPr>
        <w:pStyle w:val="INNH2"/>
        <w:rPr>
          <w:rFonts w:eastAsiaTheme="minorEastAsia" w:cs="Open Sans"/>
          <w:kern w:val="2"/>
          <w:sz w:val="24"/>
          <w:szCs w:val="24"/>
          <w14:ligatures w14:val="standardContextual"/>
        </w:rPr>
      </w:pPr>
      <w:hyperlink w:anchor="_Toc197678249" w:history="1">
        <w:r w:rsidRPr="00BE2D0E">
          <w:rPr>
            <w:rStyle w:val="Hyperkobling"/>
            <w:rFonts w:ascii="Open Sans" w:hAnsi="Open Sans" w:cs="Open Sans"/>
          </w:rPr>
          <w:t>Besvarelse av tildelingskriterier</w:t>
        </w:r>
        <w:r w:rsidRPr="00BE2D0E">
          <w:rPr>
            <w:rFonts w:cs="Open Sans"/>
            <w:webHidden/>
          </w:rPr>
          <w:tab/>
        </w:r>
        <w:r w:rsidRPr="00BE2D0E">
          <w:rPr>
            <w:rFonts w:cs="Open Sans"/>
            <w:webHidden/>
          </w:rPr>
          <w:fldChar w:fldCharType="begin"/>
        </w:r>
        <w:r w:rsidRPr="00BE2D0E">
          <w:rPr>
            <w:rFonts w:cs="Open Sans"/>
            <w:webHidden/>
          </w:rPr>
          <w:instrText xml:space="preserve"> PAGEREF _Toc197678249 \h </w:instrText>
        </w:r>
        <w:r w:rsidRPr="00BE2D0E">
          <w:rPr>
            <w:rFonts w:cs="Open Sans"/>
            <w:webHidden/>
          </w:rPr>
        </w:r>
        <w:r w:rsidRPr="00BE2D0E">
          <w:rPr>
            <w:rFonts w:cs="Open Sans"/>
            <w:webHidden/>
          </w:rPr>
          <w:fldChar w:fldCharType="separate"/>
        </w:r>
        <w:r w:rsidRPr="00BE2D0E">
          <w:rPr>
            <w:rFonts w:cs="Open Sans"/>
            <w:webHidden/>
          </w:rPr>
          <w:t>10</w:t>
        </w:r>
        <w:r w:rsidRPr="00BE2D0E">
          <w:rPr>
            <w:rFonts w:cs="Open Sans"/>
            <w:webHidden/>
          </w:rPr>
          <w:fldChar w:fldCharType="end"/>
        </w:r>
      </w:hyperlink>
    </w:p>
    <w:p w14:paraId="3E1BBF5B" w14:textId="7D3D96F7" w:rsidR="00BE2D0E" w:rsidRPr="00BE2D0E" w:rsidRDefault="00BE2D0E">
      <w:pPr>
        <w:pStyle w:val="INNH2"/>
        <w:rPr>
          <w:rFonts w:eastAsiaTheme="minorEastAsia" w:cs="Open Sans"/>
          <w:kern w:val="2"/>
          <w:sz w:val="24"/>
          <w:szCs w:val="24"/>
          <w14:ligatures w14:val="standardContextual"/>
        </w:rPr>
      </w:pPr>
      <w:hyperlink w:anchor="_Toc197678250" w:history="1">
        <w:r w:rsidRPr="00BE2D0E">
          <w:rPr>
            <w:rStyle w:val="Hyperkobling"/>
            <w:rFonts w:ascii="Open Sans" w:hAnsi="Open Sans" w:cs="Open Sans"/>
          </w:rPr>
          <w:t>Avtalens punkt 5.1.1 Konsulentens ansvar og kompetanse</w:t>
        </w:r>
        <w:r w:rsidRPr="00BE2D0E">
          <w:rPr>
            <w:rFonts w:cs="Open Sans"/>
            <w:webHidden/>
          </w:rPr>
          <w:tab/>
        </w:r>
        <w:r w:rsidRPr="00BE2D0E">
          <w:rPr>
            <w:rFonts w:cs="Open Sans"/>
            <w:webHidden/>
          </w:rPr>
          <w:fldChar w:fldCharType="begin"/>
        </w:r>
        <w:r w:rsidRPr="00BE2D0E">
          <w:rPr>
            <w:rFonts w:cs="Open Sans"/>
            <w:webHidden/>
          </w:rPr>
          <w:instrText xml:space="preserve"> PAGEREF _Toc197678250 \h </w:instrText>
        </w:r>
        <w:r w:rsidRPr="00BE2D0E">
          <w:rPr>
            <w:rFonts w:cs="Open Sans"/>
            <w:webHidden/>
          </w:rPr>
        </w:r>
        <w:r w:rsidRPr="00BE2D0E">
          <w:rPr>
            <w:rFonts w:cs="Open Sans"/>
            <w:webHidden/>
          </w:rPr>
          <w:fldChar w:fldCharType="separate"/>
        </w:r>
        <w:r w:rsidRPr="00BE2D0E">
          <w:rPr>
            <w:rFonts w:cs="Open Sans"/>
            <w:webHidden/>
          </w:rPr>
          <w:t>10</w:t>
        </w:r>
        <w:r w:rsidRPr="00BE2D0E">
          <w:rPr>
            <w:rFonts w:cs="Open Sans"/>
            <w:webHidden/>
          </w:rPr>
          <w:fldChar w:fldCharType="end"/>
        </w:r>
      </w:hyperlink>
    </w:p>
    <w:p w14:paraId="4988D63B" w14:textId="0A06F257" w:rsidR="00BE2D0E" w:rsidRPr="00BE2D0E" w:rsidRDefault="00BE2D0E">
      <w:pPr>
        <w:pStyle w:val="INNH2"/>
        <w:rPr>
          <w:rFonts w:eastAsiaTheme="minorEastAsia" w:cs="Open Sans"/>
          <w:kern w:val="2"/>
          <w:sz w:val="24"/>
          <w:szCs w:val="24"/>
          <w14:ligatures w14:val="standardContextual"/>
        </w:rPr>
      </w:pPr>
      <w:hyperlink w:anchor="_Toc197678251" w:history="1">
        <w:r w:rsidRPr="00BE2D0E">
          <w:rPr>
            <w:rStyle w:val="Hyperkobling"/>
            <w:rFonts w:ascii="Open Sans" w:hAnsi="Open Sans" w:cs="Open Sans"/>
          </w:rPr>
          <w:t>Avtalens punkt 7.1 Informasjonssikkerhet</w:t>
        </w:r>
        <w:r w:rsidRPr="00BE2D0E">
          <w:rPr>
            <w:rFonts w:cs="Open Sans"/>
            <w:webHidden/>
          </w:rPr>
          <w:tab/>
        </w:r>
        <w:r w:rsidRPr="00BE2D0E">
          <w:rPr>
            <w:rFonts w:cs="Open Sans"/>
            <w:webHidden/>
          </w:rPr>
          <w:fldChar w:fldCharType="begin"/>
        </w:r>
        <w:r w:rsidRPr="00BE2D0E">
          <w:rPr>
            <w:rFonts w:cs="Open Sans"/>
            <w:webHidden/>
          </w:rPr>
          <w:instrText xml:space="preserve"> PAGEREF _Toc197678251 \h </w:instrText>
        </w:r>
        <w:r w:rsidRPr="00BE2D0E">
          <w:rPr>
            <w:rFonts w:cs="Open Sans"/>
            <w:webHidden/>
          </w:rPr>
        </w:r>
        <w:r w:rsidRPr="00BE2D0E">
          <w:rPr>
            <w:rFonts w:cs="Open Sans"/>
            <w:webHidden/>
          </w:rPr>
          <w:fldChar w:fldCharType="separate"/>
        </w:r>
        <w:r w:rsidRPr="00BE2D0E">
          <w:rPr>
            <w:rFonts w:cs="Open Sans"/>
            <w:webHidden/>
          </w:rPr>
          <w:t>10</w:t>
        </w:r>
        <w:r w:rsidRPr="00BE2D0E">
          <w:rPr>
            <w:rFonts w:cs="Open Sans"/>
            <w:webHidden/>
          </w:rPr>
          <w:fldChar w:fldCharType="end"/>
        </w:r>
      </w:hyperlink>
    </w:p>
    <w:p w14:paraId="218F7CE9" w14:textId="5F43A607" w:rsidR="00BE2D0E" w:rsidRPr="00BE2D0E" w:rsidRDefault="00BE2D0E">
      <w:pPr>
        <w:pStyle w:val="INNH2"/>
        <w:rPr>
          <w:rFonts w:eastAsiaTheme="minorEastAsia" w:cs="Open Sans"/>
          <w:kern w:val="2"/>
          <w:sz w:val="24"/>
          <w:szCs w:val="24"/>
          <w14:ligatures w14:val="standardContextual"/>
        </w:rPr>
      </w:pPr>
      <w:hyperlink w:anchor="_Toc197678252" w:history="1">
        <w:r w:rsidRPr="00BE2D0E">
          <w:rPr>
            <w:rStyle w:val="Hyperkobling"/>
            <w:rFonts w:ascii="Open Sans" w:hAnsi="Open Sans" w:cs="Open Sans"/>
          </w:rPr>
          <w:t>Avtalens punkt 7.2.2 Øvrige plikter knyttet til behandling av personopplysninger</w:t>
        </w:r>
        <w:r w:rsidRPr="00BE2D0E">
          <w:rPr>
            <w:rFonts w:cs="Open Sans"/>
            <w:webHidden/>
          </w:rPr>
          <w:tab/>
        </w:r>
        <w:r w:rsidRPr="00BE2D0E">
          <w:rPr>
            <w:rFonts w:cs="Open Sans"/>
            <w:webHidden/>
          </w:rPr>
          <w:fldChar w:fldCharType="begin"/>
        </w:r>
        <w:r w:rsidRPr="00BE2D0E">
          <w:rPr>
            <w:rFonts w:cs="Open Sans"/>
            <w:webHidden/>
          </w:rPr>
          <w:instrText xml:space="preserve"> PAGEREF _Toc197678252 \h </w:instrText>
        </w:r>
        <w:r w:rsidRPr="00BE2D0E">
          <w:rPr>
            <w:rFonts w:cs="Open Sans"/>
            <w:webHidden/>
          </w:rPr>
        </w:r>
        <w:r w:rsidRPr="00BE2D0E">
          <w:rPr>
            <w:rFonts w:cs="Open Sans"/>
            <w:webHidden/>
          </w:rPr>
          <w:fldChar w:fldCharType="separate"/>
        </w:r>
        <w:r w:rsidRPr="00BE2D0E">
          <w:rPr>
            <w:rFonts w:cs="Open Sans"/>
            <w:webHidden/>
          </w:rPr>
          <w:t>10</w:t>
        </w:r>
        <w:r w:rsidRPr="00BE2D0E">
          <w:rPr>
            <w:rFonts w:cs="Open Sans"/>
            <w:webHidden/>
          </w:rPr>
          <w:fldChar w:fldCharType="end"/>
        </w:r>
      </w:hyperlink>
    </w:p>
    <w:p w14:paraId="18B7CA91" w14:textId="417C660E" w:rsidR="00BE2D0E" w:rsidRPr="00BE2D0E" w:rsidRDefault="00BE2D0E">
      <w:pPr>
        <w:pStyle w:val="INNH1"/>
        <w:rPr>
          <w:rFonts w:eastAsiaTheme="minorEastAsia" w:cs="Open Sans"/>
          <w:b w:val="0"/>
          <w:bCs w:val="0"/>
          <w:kern w:val="2"/>
          <w:sz w:val="24"/>
          <w:szCs w:val="24"/>
          <w14:ligatures w14:val="standardContextual"/>
        </w:rPr>
      </w:pPr>
      <w:hyperlink w:anchor="_Toc197678253" w:history="1">
        <w:r w:rsidRPr="00BE2D0E">
          <w:rPr>
            <w:rStyle w:val="Hyperkobling"/>
            <w:rFonts w:ascii="Open Sans" w:hAnsi="Open Sans" w:cs="Open Sans"/>
          </w:rPr>
          <w:t>Bilag 2: Konsulentens spesifikasjon av oppdraget</w:t>
        </w:r>
        <w:r w:rsidRPr="00BE2D0E">
          <w:rPr>
            <w:rFonts w:cs="Open Sans"/>
            <w:webHidden/>
          </w:rPr>
          <w:tab/>
        </w:r>
        <w:r w:rsidRPr="00BE2D0E">
          <w:rPr>
            <w:rFonts w:cs="Open Sans"/>
            <w:webHidden/>
          </w:rPr>
          <w:fldChar w:fldCharType="begin"/>
        </w:r>
        <w:r w:rsidRPr="00BE2D0E">
          <w:rPr>
            <w:rFonts w:cs="Open Sans"/>
            <w:webHidden/>
          </w:rPr>
          <w:instrText xml:space="preserve"> PAGEREF _Toc197678253 \h </w:instrText>
        </w:r>
        <w:r w:rsidRPr="00BE2D0E">
          <w:rPr>
            <w:rFonts w:cs="Open Sans"/>
            <w:webHidden/>
          </w:rPr>
        </w:r>
        <w:r w:rsidRPr="00BE2D0E">
          <w:rPr>
            <w:rFonts w:cs="Open Sans"/>
            <w:webHidden/>
          </w:rPr>
          <w:fldChar w:fldCharType="separate"/>
        </w:r>
        <w:r w:rsidRPr="00BE2D0E">
          <w:rPr>
            <w:rFonts w:cs="Open Sans"/>
            <w:webHidden/>
          </w:rPr>
          <w:t>11</w:t>
        </w:r>
        <w:r w:rsidRPr="00BE2D0E">
          <w:rPr>
            <w:rFonts w:cs="Open Sans"/>
            <w:webHidden/>
          </w:rPr>
          <w:fldChar w:fldCharType="end"/>
        </w:r>
      </w:hyperlink>
    </w:p>
    <w:p w14:paraId="5DE2E0EF" w14:textId="2DDDFA17" w:rsidR="00BE2D0E" w:rsidRPr="00BE2D0E" w:rsidRDefault="00BE2D0E">
      <w:pPr>
        <w:pStyle w:val="INNH2"/>
        <w:rPr>
          <w:rFonts w:eastAsiaTheme="minorEastAsia" w:cs="Open Sans"/>
          <w:kern w:val="2"/>
          <w:sz w:val="24"/>
          <w:szCs w:val="24"/>
          <w14:ligatures w14:val="standardContextual"/>
        </w:rPr>
      </w:pPr>
      <w:hyperlink w:anchor="_Toc197678254" w:history="1">
        <w:r w:rsidRPr="00BE2D0E">
          <w:rPr>
            <w:rStyle w:val="Hyperkobling"/>
            <w:rFonts w:ascii="Open Sans" w:hAnsi="Open Sans" w:cs="Open Sans"/>
          </w:rPr>
          <w:t>Tildelingskriterier</w:t>
        </w:r>
        <w:r w:rsidRPr="00BE2D0E">
          <w:rPr>
            <w:rFonts w:cs="Open Sans"/>
            <w:webHidden/>
          </w:rPr>
          <w:tab/>
        </w:r>
        <w:r w:rsidRPr="00BE2D0E">
          <w:rPr>
            <w:rFonts w:cs="Open Sans"/>
            <w:webHidden/>
          </w:rPr>
          <w:fldChar w:fldCharType="begin"/>
        </w:r>
        <w:r w:rsidRPr="00BE2D0E">
          <w:rPr>
            <w:rFonts w:cs="Open Sans"/>
            <w:webHidden/>
          </w:rPr>
          <w:instrText xml:space="preserve"> PAGEREF _Toc197678254 \h </w:instrText>
        </w:r>
        <w:r w:rsidRPr="00BE2D0E">
          <w:rPr>
            <w:rFonts w:cs="Open Sans"/>
            <w:webHidden/>
          </w:rPr>
        </w:r>
        <w:r w:rsidRPr="00BE2D0E">
          <w:rPr>
            <w:rFonts w:cs="Open Sans"/>
            <w:webHidden/>
          </w:rPr>
          <w:fldChar w:fldCharType="separate"/>
        </w:r>
        <w:r w:rsidRPr="00BE2D0E">
          <w:rPr>
            <w:rFonts w:cs="Open Sans"/>
            <w:webHidden/>
          </w:rPr>
          <w:t>11</w:t>
        </w:r>
        <w:r w:rsidRPr="00BE2D0E">
          <w:rPr>
            <w:rFonts w:cs="Open Sans"/>
            <w:webHidden/>
          </w:rPr>
          <w:fldChar w:fldCharType="end"/>
        </w:r>
      </w:hyperlink>
    </w:p>
    <w:p w14:paraId="63DC1CDE" w14:textId="349921B4" w:rsidR="00BE2D0E" w:rsidRPr="00BE2D0E" w:rsidRDefault="00BE2D0E">
      <w:pPr>
        <w:pStyle w:val="INNH1"/>
        <w:rPr>
          <w:rFonts w:eastAsiaTheme="minorEastAsia" w:cs="Open Sans"/>
          <w:b w:val="0"/>
          <w:bCs w:val="0"/>
          <w:kern w:val="2"/>
          <w:sz w:val="24"/>
          <w:szCs w:val="24"/>
          <w14:ligatures w14:val="standardContextual"/>
        </w:rPr>
      </w:pPr>
      <w:hyperlink w:anchor="_Toc197678255" w:history="1">
        <w:r w:rsidRPr="00BE2D0E">
          <w:rPr>
            <w:rStyle w:val="Hyperkobling"/>
            <w:rFonts w:ascii="Open Sans" w:hAnsi="Open Sans" w:cs="Open Sans"/>
          </w:rPr>
          <w:t>Bilag 3: Prosjekt- og fremdriftsplan</w:t>
        </w:r>
        <w:r w:rsidRPr="00BE2D0E">
          <w:rPr>
            <w:rFonts w:cs="Open Sans"/>
            <w:webHidden/>
          </w:rPr>
          <w:tab/>
        </w:r>
        <w:r w:rsidRPr="00BE2D0E">
          <w:rPr>
            <w:rFonts w:cs="Open Sans"/>
            <w:webHidden/>
          </w:rPr>
          <w:fldChar w:fldCharType="begin"/>
        </w:r>
        <w:r w:rsidRPr="00BE2D0E">
          <w:rPr>
            <w:rFonts w:cs="Open Sans"/>
            <w:webHidden/>
          </w:rPr>
          <w:instrText xml:space="preserve"> PAGEREF _Toc197678255 \h </w:instrText>
        </w:r>
        <w:r w:rsidRPr="00BE2D0E">
          <w:rPr>
            <w:rFonts w:cs="Open Sans"/>
            <w:webHidden/>
          </w:rPr>
        </w:r>
        <w:r w:rsidRPr="00BE2D0E">
          <w:rPr>
            <w:rFonts w:cs="Open Sans"/>
            <w:webHidden/>
          </w:rPr>
          <w:fldChar w:fldCharType="separate"/>
        </w:r>
        <w:r w:rsidRPr="00BE2D0E">
          <w:rPr>
            <w:rFonts w:cs="Open Sans"/>
            <w:webHidden/>
          </w:rPr>
          <w:t>13</w:t>
        </w:r>
        <w:r w:rsidRPr="00BE2D0E">
          <w:rPr>
            <w:rFonts w:cs="Open Sans"/>
            <w:webHidden/>
          </w:rPr>
          <w:fldChar w:fldCharType="end"/>
        </w:r>
      </w:hyperlink>
    </w:p>
    <w:p w14:paraId="0E4C6E02" w14:textId="77AFD90A" w:rsidR="00BE2D0E" w:rsidRPr="00BE2D0E" w:rsidRDefault="00BE2D0E">
      <w:pPr>
        <w:pStyle w:val="INNH2"/>
        <w:rPr>
          <w:rFonts w:eastAsiaTheme="minorEastAsia" w:cs="Open Sans"/>
          <w:kern w:val="2"/>
          <w:sz w:val="24"/>
          <w:szCs w:val="24"/>
          <w14:ligatures w14:val="standardContextual"/>
        </w:rPr>
      </w:pPr>
      <w:hyperlink w:anchor="_Toc197678256" w:history="1">
        <w:r w:rsidRPr="00BE2D0E">
          <w:rPr>
            <w:rStyle w:val="Hyperkobling"/>
            <w:rFonts w:ascii="Open Sans" w:hAnsi="Open Sans" w:cs="Open Sans"/>
          </w:rPr>
          <w:t>Avtalens punkt 2.5 Fremdriftsplan og leveringsdag</w:t>
        </w:r>
        <w:r w:rsidRPr="00BE2D0E">
          <w:rPr>
            <w:rFonts w:cs="Open Sans"/>
            <w:webHidden/>
          </w:rPr>
          <w:tab/>
        </w:r>
        <w:r w:rsidRPr="00BE2D0E">
          <w:rPr>
            <w:rFonts w:cs="Open Sans"/>
            <w:webHidden/>
          </w:rPr>
          <w:fldChar w:fldCharType="begin"/>
        </w:r>
        <w:r w:rsidRPr="00BE2D0E">
          <w:rPr>
            <w:rFonts w:cs="Open Sans"/>
            <w:webHidden/>
          </w:rPr>
          <w:instrText xml:space="preserve"> PAGEREF _Toc197678256 \h </w:instrText>
        </w:r>
        <w:r w:rsidRPr="00BE2D0E">
          <w:rPr>
            <w:rFonts w:cs="Open Sans"/>
            <w:webHidden/>
          </w:rPr>
        </w:r>
        <w:r w:rsidRPr="00BE2D0E">
          <w:rPr>
            <w:rFonts w:cs="Open Sans"/>
            <w:webHidden/>
          </w:rPr>
          <w:fldChar w:fldCharType="separate"/>
        </w:r>
        <w:r w:rsidRPr="00BE2D0E">
          <w:rPr>
            <w:rFonts w:cs="Open Sans"/>
            <w:webHidden/>
          </w:rPr>
          <w:t>13</w:t>
        </w:r>
        <w:r w:rsidRPr="00BE2D0E">
          <w:rPr>
            <w:rFonts w:cs="Open Sans"/>
            <w:webHidden/>
          </w:rPr>
          <w:fldChar w:fldCharType="end"/>
        </w:r>
      </w:hyperlink>
    </w:p>
    <w:p w14:paraId="2524F1C9" w14:textId="25DB03CD" w:rsidR="00BE2D0E" w:rsidRPr="00BE2D0E" w:rsidRDefault="00BE2D0E">
      <w:pPr>
        <w:pStyle w:val="INNH1"/>
        <w:rPr>
          <w:rFonts w:eastAsiaTheme="minorEastAsia" w:cs="Open Sans"/>
          <w:b w:val="0"/>
          <w:bCs w:val="0"/>
          <w:kern w:val="2"/>
          <w:sz w:val="24"/>
          <w:szCs w:val="24"/>
          <w14:ligatures w14:val="standardContextual"/>
        </w:rPr>
      </w:pPr>
      <w:hyperlink w:anchor="_Toc197678257" w:history="1">
        <w:r w:rsidRPr="00BE2D0E">
          <w:rPr>
            <w:rStyle w:val="Hyperkobling"/>
            <w:rFonts w:ascii="Open Sans" w:hAnsi="Open Sans" w:cs="Open Sans"/>
          </w:rPr>
          <w:t>Bilag 4: Administrative bestemmelser</w:t>
        </w:r>
        <w:r w:rsidRPr="00BE2D0E">
          <w:rPr>
            <w:rFonts w:cs="Open Sans"/>
            <w:webHidden/>
          </w:rPr>
          <w:tab/>
        </w:r>
        <w:r w:rsidRPr="00BE2D0E">
          <w:rPr>
            <w:rFonts w:cs="Open Sans"/>
            <w:webHidden/>
          </w:rPr>
          <w:fldChar w:fldCharType="begin"/>
        </w:r>
        <w:r w:rsidRPr="00BE2D0E">
          <w:rPr>
            <w:rFonts w:cs="Open Sans"/>
            <w:webHidden/>
          </w:rPr>
          <w:instrText xml:space="preserve"> PAGEREF _Toc197678257 \h </w:instrText>
        </w:r>
        <w:r w:rsidRPr="00BE2D0E">
          <w:rPr>
            <w:rFonts w:cs="Open Sans"/>
            <w:webHidden/>
          </w:rPr>
        </w:r>
        <w:r w:rsidRPr="00BE2D0E">
          <w:rPr>
            <w:rFonts w:cs="Open Sans"/>
            <w:webHidden/>
          </w:rPr>
          <w:fldChar w:fldCharType="separate"/>
        </w:r>
        <w:r w:rsidRPr="00BE2D0E">
          <w:rPr>
            <w:rFonts w:cs="Open Sans"/>
            <w:webHidden/>
          </w:rPr>
          <w:t>13</w:t>
        </w:r>
        <w:r w:rsidRPr="00BE2D0E">
          <w:rPr>
            <w:rFonts w:cs="Open Sans"/>
            <w:webHidden/>
          </w:rPr>
          <w:fldChar w:fldCharType="end"/>
        </w:r>
      </w:hyperlink>
    </w:p>
    <w:p w14:paraId="155C6232" w14:textId="0A02D987" w:rsidR="00BE2D0E" w:rsidRPr="00BE2D0E" w:rsidRDefault="00BE2D0E">
      <w:pPr>
        <w:pStyle w:val="INNH2"/>
        <w:rPr>
          <w:rFonts w:eastAsiaTheme="minorEastAsia" w:cs="Open Sans"/>
          <w:kern w:val="2"/>
          <w:sz w:val="24"/>
          <w:szCs w:val="24"/>
          <w14:ligatures w14:val="standardContextual"/>
        </w:rPr>
      </w:pPr>
      <w:hyperlink w:anchor="_Toc197678258" w:history="1">
        <w:r w:rsidRPr="00BE2D0E">
          <w:rPr>
            <w:rStyle w:val="Hyperkobling"/>
            <w:rFonts w:ascii="Open Sans" w:hAnsi="Open Sans" w:cs="Open Sans"/>
          </w:rPr>
          <w:t>Avtalens punkt 2.1 Partenes representanter</w:t>
        </w:r>
        <w:r w:rsidRPr="00BE2D0E">
          <w:rPr>
            <w:rFonts w:cs="Open Sans"/>
            <w:webHidden/>
          </w:rPr>
          <w:tab/>
        </w:r>
        <w:r w:rsidRPr="00BE2D0E">
          <w:rPr>
            <w:rFonts w:cs="Open Sans"/>
            <w:webHidden/>
          </w:rPr>
          <w:fldChar w:fldCharType="begin"/>
        </w:r>
        <w:r w:rsidRPr="00BE2D0E">
          <w:rPr>
            <w:rFonts w:cs="Open Sans"/>
            <w:webHidden/>
          </w:rPr>
          <w:instrText xml:space="preserve"> PAGEREF _Toc197678258 \h </w:instrText>
        </w:r>
        <w:r w:rsidRPr="00BE2D0E">
          <w:rPr>
            <w:rFonts w:cs="Open Sans"/>
            <w:webHidden/>
          </w:rPr>
        </w:r>
        <w:r w:rsidRPr="00BE2D0E">
          <w:rPr>
            <w:rFonts w:cs="Open Sans"/>
            <w:webHidden/>
          </w:rPr>
          <w:fldChar w:fldCharType="separate"/>
        </w:r>
        <w:r w:rsidRPr="00BE2D0E">
          <w:rPr>
            <w:rFonts w:cs="Open Sans"/>
            <w:webHidden/>
          </w:rPr>
          <w:t>13</w:t>
        </w:r>
        <w:r w:rsidRPr="00BE2D0E">
          <w:rPr>
            <w:rFonts w:cs="Open Sans"/>
            <w:webHidden/>
          </w:rPr>
          <w:fldChar w:fldCharType="end"/>
        </w:r>
      </w:hyperlink>
    </w:p>
    <w:p w14:paraId="142FD828" w14:textId="6CD43479" w:rsidR="00BE2D0E" w:rsidRPr="00BE2D0E" w:rsidRDefault="00BE2D0E">
      <w:pPr>
        <w:pStyle w:val="INNH2"/>
        <w:rPr>
          <w:rFonts w:eastAsiaTheme="minorEastAsia" w:cs="Open Sans"/>
          <w:kern w:val="2"/>
          <w:sz w:val="24"/>
          <w:szCs w:val="24"/>
          <w14:ligatures w14:val="standardContextual"/>
        </w:rPr>
      </w:pPr>
      <w:hyperlink w:anchor="_Toc197678259" w:history="1">
        <w:r w:rsidRPr="00BE2D0E">
          <w:rPr>
            <w:rStyle w:val="Hyperkobling"/>
            <w:rFonts w:ascii="Open Sans" w:hAnsi="Open Sans" w:cs="Open Sans"/>
          </w:rPr>
          <w:t>Avtalens punkt 5.2.1 Konsulentens bruk av underleverandører</w:t>
        </w:r>
        <w:r w:rsidRPr="00BE2D0E">
          <w:rPr>
            <w:rFonts w:cs="Open Sans"/>
            <w:webHidden/>
          </w:rPr>
          <w:tab/>
        </w:r>
        <w:r w:rsidRPr="00BE2D0E">
          <w:rPr>
            <w:rFonts w:cs="Open Sans"/>
            <w:webHidden/>
          </w:rPr>
          <w:fldChar w:fldCharType="begin"/>
        </w:r>
        <w:r w:rsidRPr="00BE2D0E">
          <w:rPr>
            <w:rFonts w:cs="Open Sans"/>
            <w:webHidden/>
          </w:rPr>
          <w:instrText xml:space="preserve"> PAGEREF _Toc197678259 \h </w:instrText>
        </w:r>
        <w:r w:rsidRPr="00BE2D0E">
          <w:rPr>
            <w:rFonts w:cs="Open Sans"/>
            <w:webHidden/>
          </w:rPr>
        </w:r>
        <w:r w:rsidRPr="00BE2D0E">
          <w:rPr>
            <w:rFonts w:cs="Open Sans"/>
            <w:webHidden/>
          </w:rPr>
          <w:fldChar w:fldCharType="separate"/>
        </w:r>
        <w:r w:rsidRPr="00BE2D0E">
          <w:rPr>
            <w:rFonts w:cs="Open Sans"/>
            <w:webHidden/>
          </w:rPr>
          <w:t>14</w:t>
        </w:r>
        <w:r w:rsidRPr="00BE2D0E">
          <w:rPr>
            <w:rFonts w:cs="Open Sans"/>
            <w:webHidden/>
          </w:rPr>
          <w:fldChar w:fldCharType="end"/>
        </w:r>
      </w:hyperlink>
    </w:p>
    <w:p w14:paraId="0A842EA8" w14:textId="148E62BF" w:rsidR="00BE2D0E" w:rsidRPr="00BE2D0E" w:rsidRDefault="00BE2D0E">
      <w:pPr>
        <w:pStyle w:val="INNH2"/>
        <w:rPr>
          <w:rFonts w:eastAsiaTheme="minorEastAsia" w:cs="Open Sans"/>
          <w:kern w:val="2"/>
          <w:sz w:val="24"/>
          <w:szCs w:val="24"/>
          <w14:ligatures w14:val="standardContextual"/>
        </w:rPr>
      </w:pPr>
      <w:hyperlink w:anchor="_Toc197678260" w:history="1">
        <w:r w:rsidRPr="00BE2D0E">
          <w:rPr>
            <w:rStyle w:val="Hyperkobling"/>
            <w:rFonts w:ascii="Open Sans" w:hAnsi="Open Sans" w:cs="Open Sans"/>
          </w:rPr>
          <w:t>Avtalens punkt 5.2.2 Kundens bruk av tredjepart</w:t>
        </w:r>
        <w:r w:rsidRPr="00BE2D0E">
          <w:rPr>
            <w:rFonts w:cs="Open Sans"/>
            <w:webHidden/>
          </w:rPr>
          <w:tab/>
        </w:r>
        <w:r w:rsidRPr="00BE2D0E">
          <w:rPr>
            <w:rFonts w:cs="Open Sans"/>
            <w:webHidden/>
          </w:rPr>
          <w:fldChar w:fldCharType="begin"/>
        </w:r>
        <w:r w:rsidRPr="00BE2D0E">
          <w:rPr>
            <w:rFonts w:cs="Open Sans"/>
            <w:webHidden/>
          </w:rPr>
          <w:instrText xml:space="preserve"> PAGEREF _Toc197678260 \h </w:instrText>
        </w:r>
        <w:r w:rsidRPr="00BE2D0E">
          <w:rPr>
            <w:rFonts w:cs="Open Sans"/>
            <w:webHidden/>
          </w:rPr>
        </w:r>
        <w:r w:rsidRPr="00BE2D0E">
          <w:rPr>
            <w:rFonts w:cs="Open Sans"/>
            <w:webHidden/>
          </w:rPr>
          <w:fldChar w:fldCharType="separate"/>
        </w:r>
        <w:r w:rsidRPr="00BE2D0E">
          <w:rPr>
            <w:rFonts w:cs="Open Sans"/>
            <w:webHidden/>
          </w:rPr>
          <w:t>14</w:t>
        </w:r>
        <w:r w:rsidRPr="00BE2D0E">
          <w:rPr>
            <w:rFonts w:cs="Open Sans"/>
            <w:webHidden/>
          </w:rPr>
          <w:fldChar w:fldCharType="end"/>
        </w:r>
      </w:hyperlink>
    </w:p>
    <w:p w14:paraId="0BFE9862" w14:textId="44947C34" w:rsidR="00BE2D0E" w:rsidRPr="00BE2D0E" w:rsidRDefault="00BE2D0E">
      <w:pPr>
        <w:pStyle w:val="INNH2"/>
        <w:rPr>
          <w:rFonts w:eastAsiaTheme="minorEastAsia" w:cs="Open Sans"/>
          <w:kern w:val="2"/>
          <w:sz w:val="24"/>
          <w:szCs w:val="24"/>
          <w14:ligatures w14:val="standardContextual"/>
        </w:rPr>
      </w:pPr>
      <w:hyperlink w:anchor="_Toc197678261" w:history="1">
        <w:r w:rsidRPr="00BE2D0E">
          <w:rPr>
            <w:rStyle w:val="Hyperkobling"/>
            <w:rFonts w:ascii="Open Sans" w:hAnsi="Open Sans" w:cs="Open Sans"/>
          </w:rPr>
          <w:t>Avtalens punkt 5.3 Nøkkelpersonell</w:t>
        </w:r>
        <w:r w:rsidRPr="00BE2D0E">
          <w:rPr>
            <w:rFonts w:cs="Open Sans"/>
            <w:webHidden/>
          </w:rPr>
          <w:tab/>
        </w:r>
        <w:r w:rsidRPr="00BE2D0E">
          <w:rPr>
            <w:rFonts w:cs="Open Sans"/>
            <w:webHidden/>
          </w:rPr>
          <w:fldChar w:fldCharType="begin"/>
        </w:r>
        <w:r w:rsidRPr="00BE2D0E">
          <w:rPr>
            <w:rFonts w:cs="Open Sans"/>
            <w:webHidden/>
          </w:rPr>
          <w:instrText xml:space="preserve"> PAGEREF _Toc197678261 \h </w:instrText>
        </w:r>
        <w:r w:rsidRPr="00BE2D0E">
          <w:rPr>
            <w:rFonts w:cs="Open Sans"/>
            <w:webHidden/>
          </w:rPr>
        </w:r>
        <w:r w:rsidRPr="00BE2D0E">
          <w:rPr>
            <w:rFonts w:cs="Open Sans"/>
            <w:webHidden/>
          </w:rPr>
          <w:fldChar w:fldCharType="separate"/>
        </w:r>
        <w:r w:rsidRPr="00BE2D0E">
          <w:rPr>
            <w:rFonts w:cs="Open Sans"/>
            <w:webHidden/>
          </w:rPr>
          <w:t>14</w:t>
        </w:r>
        <w:r w:rsidRPr="00BE2D0E">
          <w:rPr>
            <w:rFonts w:cs="Open Sans"/>
            <w:webHidden/>
          </w:rPr>
          <w:fldChar w:fldCharType="end"/>
        </w:r>
      </w:hyperlink>
    </w:p>
    <w:p w14:paraId="4128A7AA" w14:textId="62E8739C" w:rsidR="00BE2D0E" w:rsidRPr="00BE2D0E" w:rsidRDefault="00BE2D0E">
      <w:pPr>
        <w:pStyle w:val="INNH2"/>
        <w:rPr>
          <w:rFonts w:eastAsiaTheme="minorEastAsia" w:cs="Open Sans"/>
          <w:kern w:val="2"/>
          <w:sz w:val="24"/>
          <w:szCs w:val="24"/>
          <w14:ligatures w14:val="standardContextual"/>
        </w:rPr>
      </w:pPr>
      <w:hyperlink w:anchor="_Toc197678262" w:history="1">
        <w:r w:rsidRPr="00BE2D0E">
          <w:rPr>
            <w:rStyle w:val="Hyperkobling"/>
            <w:rFonts w:ascii="Open Sans" w:hAnsi="Open Sans" w:cs="Open Sans"/>
          </w:rPr>
          <w:t>Avtalens punkt 5.5 Lønns- og arbeidsvilkår</w:t>
        </w:r>
        <w:r w:rsidRPr="00BE2D0E">
          <w:rPr>
            <w:rFonts w:cs="Open Sans"/>
            <w:webHidden/>
          </w:rPr>
          <w:tab/>
        </w:r>
        <w:r w:rsidRPr="00BE2D0E">
          <w:rPr>
            <w:rFonts w:cs="Open Sans"/>
            <w:webHidden/>
          </w:rPr>
          <w:fldChar w:fldCharType="begin"/>
        </w:r>
        <w:r w:rsidRPr="00BE2D0E">
          <w:rPr>
            <w:rFonts w:cs="Open Sans"/>
            <w:webHidden/>
          </w:rPr>
          <w:instrText xml:space="preserve"> PAGEREF _Toc197678262 \h </w:instrText>
        </w:r>
        <w:r w:rsidRPr="00BE2D0E">
          <w:rPr>
            <w:rFonts w:cs="Open Sans"/>
            <w:webHidden/>
          </w:rPr>
        </w:r>
        <w:r w:rsidRPr="00BE2D0E">
          <w:rPr>
            <w:rFonts w:cs="Open Sans"/>
            <w:webHidden/>
          </w:rPr>
          <w:fldChar w:fldCharType="separate"/>
        </w:r>
        <w:r w:rsidRPr="00BE2D0E">
          <w:rPr>
            <w:rFonts w:cs="Open Sans"/>
            <w:webHidden/>
          </w:rPr>
          <w:t>15</w:t>
        </w:r>
        <w:r w:rsidRPr="00BE2D0E">
          <w:rPr>
            <w:rFonts w:cs="Open Sans"/>
            <w:webHidden/>
          </w:rPr>
          <w:fldChar w:fldCharType="end"/>
        </w:r>
      </w:hyperlink>
    </w:p>
    <w:p w14:paraId="4FB50A36" w14:textId="4332611B" w:rsidR="00BE2D0E" w:rsidRPr="00BE2D0E" w:rsidRDefault="00BE2D0E">
      <w:pPr>
        <w:pStyle w:val="INNH1"/>
        <w:rPr>
          <w:rFonts w:eastAsiaTheme="minorEastAsia" w:cs="Open Sans"/>
          <w:b w:val="0"/>
          <w:bCs w:val="0"/>
          <w:kern w:val="2"/>
          <w:sz w:val="24"/>
          <w:szCs w:val="24"/>
          <w14:ligatures w14:val="standardContextual"/>
        </w:rPr>
      </w:pPr>
      <w:hyperlink w:anchor="_Toc197678263" w:history="1">
        <w:r w:rsidRPr="00BE2D0E">
          <w:rPr>
            <w:rStyle w:val="Hyperkobling"/>
            <w:rFonts w:ascii="Open Sans" w:hAnsi="Open Sans" w:cs="Open Sans"/>
          </w:rPr>
          <w:t>Bilag 5: Pris og prisbestemmelser</w:t>
        </w:r>
        <w:r w:rsidRPr="00BE2D0E">
          <w:rPr>
            <w:rFonts w:cs="Open Sans"/>
            <w:webHidden/>
          </w:rPr>
          <w:tab/>
        </w:r>
        <w:r w:rsidRPr="00BE2D0E">
          <w:rPr>
            <w:rFonts w:cs="Open Sans"/>
            <w:webHidden/>
          </w:rPr>
          <w:fldChar w:fldCharType="begin"/>
        </w:r>
        <w:r w:rsidRPr="00BE2D0E">
          <w:rPr>
            <w:rFonts w:cs="Open Sans"/>
            <w:webHidden/>
          </w:rPr>
          <w:instrText xml:space="preserve"> PAGEREF _Toc197678263 \h </w:instrText>
        </w:r>
        <w:r w:rsidRPr="00BE2D0E">
          <w:rPr>
            <w:rFonts w:cs="Open Sans"/>
            <w:webHidden/>
          </w:rPr>
        </w:r>
        <w:r w:rsidRPr="00BE2D0E">
          <w:rPr>
            <w:rFonts w:cs="Open Sans"/>
            <w:webHidden/>
          </w:rPr>
          <w:fldChar w:fldCharType="separate"/>
        </w:r>
        <w:r w:rsidRPr="00BE2D0E">
          <w:rPr>
            <w:rFonts w:cs="Open Sans"/>
            <w:webHidden/>
          </w:rPr>
          <w:t>15</w:t>
        </w:r>
        <w:r w:rsidRPr="00BE2D0E">
          <w:rPr>
            <w:rFonts w:cs="Open Sans"/>
            <w:webHidden/>
          </w:rPr>
          <w:fldChar w:fldCharType="end"/>
        </w:r>
      </w:hyperlink>
    </w:p>
    <w:p w14:paraId="6F559135" w14:textId="2FA1D51D" w:rsidR="00BE2D0E" w:rsidRPr="00BE2D0E" w:rsidRDefault="00BE2D0E">
      <w:pPr>
        <w:pStyle w:val="INNH2"/>
        <w:rPr>
          <w:rFonts w:eastAsiaTheme="minorEastAsia" w:cs="Open Sans"/>
          <w:kern w:val="2"/>
          <w:sz w:val="24"/>
          <w:szCs w:val="24"/>
          <w14:ligatures w14:val="standardContextual"/>
        </w:rPr>
      </w:pPr>
      <w:hyperlink w:anchor="_Toc197678264" w:history="1">
        <w:r w:rsidRPr="00BE2D0E">
          <w:rPr>
            <w:rStyle w:val="Hyperkobling"/>
            <w:rFonts w:ascii="Open Sans" w:hAnsi="Open Sans" w:cs="Open Sans"/>
          </w:rPr>
          <w:t>Avtalens punkt 6.1 Vederlag</w:t>
        </w:r>
        <w:r w:rsidRPr="00BE2D0E">
          <w:rPr>
            <w:rFonts w:cs="Open Sans"/>
            <w:webHidden/>
          </w:rPr>
          <w:tab/>
        </w:r>
        <w:r w:rsidRPr="00BE2D0E">
          <w:rPr>
            <w:rFonts w:cs="Open Sans"/>
            <w:webHidden/>
          </w:rPr>
          <w:fldChar w:fldCharType="begin"/>
        </w:r>
        <w:r w:rsidRPr="00BE2D0E">
          <w:rPr>
            <w:rFonts w:cs="Open Sans"/>
            <w:webHidden/>
          </w:rPr>
          <w:instrText xml:space="preserve"> PAGEREF _Toc197678264 \h </w:instrText>
        </w:r>
        <w:r w:rsidRPr="00BE2D0E">
          <w:rPr>
            <w:rFonts w:cs="Open Sans"/>
            <w:webHidden/>
          </w:rPr>
        </w:r>
        <w:r w:rsidRPr="00BE2D0E">
          <w:rPr>
            <w:rFonts w:cs="Open Sans"/>
            <w:webHidden/>
          </w:rPr>
          <w:fldChar w:fldCharType="separate"/>
        </w:r>
        <w:r w:rsidRPr="00BE2D0E">
          <w:rPr>
            <w:rFonts w:cs="Open Sans"/>
            <w:webHidden/>
          </w:rPr>
          <w:t>15</w:t>
        </w:r>
        <w:r w:rsidRPr="00BE2D0E">
          <w:rPr>
            <w:rFonts w:cs="Open Sans"/>
            <w:webHidden/>
          </w:rPr>
          <w:fldChar w:fldCharType="end"/>
        </w:r>
      </w:hyperlink>
    </w:p>
    <w:p w14:paraId="40B0850E" w14:textId="12871B3D" w:rsidR="00BE2D0E" w:rsidRPr="00BE2D0E" w:rsidRDefault="00BE2D0E">
      <w:pPr>
        <w:pStyle w:val="INNH3"/>
        <w:rPr>
          <w:rFonts w:eastAsiaTheme="minorEastAsia" w:cs="Open Sans"/>
          <w:i w:val="0"/>
          <w:iCs w:val="0"/>
          <w:kern w:val="2"/>
          <w:sz w:val="24"/>
          <w:szCs w:val="24"/>
          <w14:ligatures w14:val="standardContextual"/>
        </w:rPr>
      </w:pPr>
      <w:hyperlink w:anchor="_Toc197678265" w:history="1">
        <w:r w:rsidRPr="00BE2D0E">
          <w:rPr>
            <w:rStyle w:val="Hyperkobling"/>
            <w:rFonts w:ascii="Open Sans" w:hAnsi="Open Sans" w:cs="Open Sans"/>
          </w:rPr>
          <w:t>A. Oversikt</w:t>
        </w:r>
        <w:r w:rsidRPr="00BE2D0E">
          <w:rPr>
            <w:rFonts w:cs="Open Sans"/>
            <w:webHidden/>
          </w:rPr>
          <w:tab/>
        </w:r>
        <w:r w:rsidRPr="00BE2D0E">
          <w:rPr>
            <w:rFonts w:cs="Open Sans"/>
            <w:webHidden/>
          </w:rPr>
          <w:fldChar w:fldCharType="begin"/>
        </w:r>
        <w:r w:rsidRPr="00BE2D0E">
          <w:rPr>
            <w:rFonts w:cs="Open Sans"/>
            <w:webHidden/>
          </w:rPr>
          <w:instrText xml:space="preserve"> PAGEREF _Toc197678265 \h </w:instrText>
        </w:r>
        <w:r w:rsidRPr="00BE2D0E">
          <w:rPr>
            <w:rFonts w:cs="Open Sans"/>
            <w:webHidden/>
          </w:rPr>
        </w:r>
        <w:r w:rsidRPr="00BE2D0E">
          <w:rPr>
            <w:rFonts w:cs="Open Sans"/>
            <w:webHidden/>
          </w:rPr>
          <w:fldChar w:fldCharType="separate"/>
        </w:r>
        <w:r w:rsidRPr="00BE2D0E">
          <w:rPr>
            <w:rFonts w:cs="Open Sans"/>
            <w:webHidden/>
          </w:rPr>
          <w:t>15</w:t>
        </w:r>
        <w:r w:rsidRPr="00BE2D0E">
          <w:rPr>
            <w:rFonts w:cs="Open Sans"/>
            <w:webHidden/>
          </w:rPr>
          <w:fldChar w:fldCharType="end"/>
        </w:r>
      </w:hyperlink>
    </w:p>
    <w:p w14:paraId="4EED4C04" w14:textId="74044441" w:rsidR="00BE2D0E" w:rsidRPr="00BE2D0E" w:rsidRDefault="00BE2D0E">
      <w:pPr>
        <w:pStyle w:val="INNH3"/>
        <w:rPr>
          <w:rFonts w:eastAsiaTheme="minorEastAsia" w:cs="Open Sans"/>
          <w:i w:val="0"/>
          <w:iCs w:val="0"/>
          <w:kern w:val="2"/>
          <w:sz w:val="24"/>
          <w:szCs w:val="24"/>
          <w14:ligatures w14:val="standardContextual"/>
        </w:rPr>
      </w:pPr>
      <w:hyperlink w:anchor="_Toc197678266" w:history="1">
        <w:r w:rsidRPr="00BE2D0E">
          <w:rPr>
            <w:rStyle w:val="Hyperkobling"/>
            <w:rFonts w:ascii="Open Sans" w:hAnsi="Open Sans" w:cs="Open Sans"/>
          </w:rPr>
          <w:t>B. Konsulentens Timepriser og andre prismodeller</w:t>
        </w:r>
        <w:r w:rsidRPr="00BE2D0E">
          <w:rPr>
            <w:rFonts w:cs="Open Sans"/>
            <w:webHidden/>
          </w:rPr>
          <w:tab/>
        </w:r>
        <w:r w:rsidRPr="00BE2D0E">
          <w:rPr>
            <w:rFonts w:cs="Open Sans"/>
            <w:webHidden/>
          </w:rPr>
          <w:fldChar w:fldCharType="begin"/>
        </w:r>
        <w:r w:rsidRPr="00BE2D0E">
          <w:rPr>
            <w:rFonts w:cs="Open Sans"/>
            <w:webHidden/>
          </w:rPr>
          <w:instrText xml:space="preserve"> PAGEREF _Toc197678266 \h </w:instrText>
        </w:r>
        <w:r w:rsidRPr="00BE2D0E">
          <w:rPr>
            <w:rFonts w:cs="Open Sans"/>
            <w:webHidden/>
          </w:rPr>
        </w:r>
        <w:r w:rsidRPr="00BE2D0E">
          <w:rPr>
            <w:rFonts w:cs="Open Sans"/>
            <w:webHidden/>
          </w:rPr>
          <w:fldChar w:fldCharType="separate"/>
        </w:r>
        <w:r w:rsidRPr="00BE2D0E">
          <w:rPr>
            <w:rFonts w:cs="Open Sans"/>
            <w:webHidden/>
          </w:rPr>
          <w:t>15</w:t>
        </w:r>
        <w:r w:rsidRPr="00BE2D0E">
          <w:rPr>
            <w:rFonts w:cs="Open Sans"/>
            <w:webHidden/>
          </w:rPr>
          <w:fldChar w:fldCharType="end"/>
        </w:r>
      </w:hyperlink>
    </w:p>
    <w:p w14:paraId="008A1ECE" w14:textId="465055BD" w:rsidR="00BE2D0E" w:rsidRPr="00BE2D0E" w:rsidRDefault="00BE2D0E">
      <w:pPr>
        <w:pStyle w:val="INNH3"/>
        <w:rPr>
          <w:rFonts w:eastAsiaTheme="minorEastAsia" w:cs="Open Sans"/>
          <w:i w:val="0"/>
          <w:iCs w:val="0"/>
          <w:kern w:val="2"/>
          <w:sz w:val="24"/>
          <w:szCs w:val="24"/>
          <w14:ligatures w14:val="standardContextual"/>
        </w:rPr>
      </w:pPr>
      <w:hyperlink w:anchor="_Toc197678267" w:history="1">
        <w:r w:rsidRPr="00BE2D0E">
          <w:rPr>
            <w:rStyle w:val="Hyperkobling"/>
            <w:rFonts w:ascii="Open Sans" w:hAnsi="Open Sans" w:cs="Open Sans"/>
          </w:rPr>
          <w:t>C. Utlegg og reisekostnader mv</w:t>
        </w:r>
        <w:r w:rsidRPr="00BE2D0E">
          <w:rPr>
            <w:rFonts w:cs="Open Sans"/>
            <w:webHidden/>
          </w:rPr>
          <w:tab/>
        </w:r>
        <w:r w:rsidRPr="00BE2D0E">
          <w:rPr>
            <w:rFonts w:cs="Open Sans"/>
            <w:webHidden/>
          </w:rPr>
          <w:fldChar w:fldCharType="begin"/>
        </w:r>
        <w:r w:rsidRPr="00BE2D0E">
          <w:rPr>
            <w:rFonts w:cs="Open Sans"/>
            <w:webHidden/>
          </w:rPr>
          <w:instrText xml:space="preserve"> PAGEREF _Toc197678267 \h </w:instrText>
        </w:r>
        <w:r w:rsidRPr="00BE2D0E">
          <w:rPr>
            <w:rFonts w:cs="Open Sans"/>
            <w:webHidden/>
          </w:rPr>
        </w:r>
        <w:r w:rsidRPr="00BE2D0E">
          <w:rPr>
            <w:rFonts w:cs="Open Sans"/>
            <w:webHidden/>
          </w:rPr>
          <w:fldChar w:fldCharType="separate"/>
        </w:r>
        <w:r w:rsidRPr="00BE2D0E">
          <w:rPr>
            <w:rFonts w:cs="Open Sans"/>
            <w:webHidden/>
          </w:rPr>
          <w:t>16</w:t>
        </w:r>
        <w:r w:rsidRPr="00BE2D0E">
          <w:rPr>
            <w:rFonts w:cs="Open Sans"/>
            <w:webHidden/>
          </w:rPr>
          <w:fldChar w:fldCharType="end"/>
        </w:r>
      </w:hyperlink>
    </w:p>
    <w:p w14:paraId="4DCC8726" w14:textId="4DE45BE1" w:rsidR="00BE2D0E" w:rsidRPr="00BE2D0E" w:rsidRDefault="00BE2D0E">
      <w:pPr>
        <w:pStyle w:val="INNH2"/>
        <w:rPr>
          <w:rFonts w:eastAsiaTheme="minorEastAsia" w:cs="Open Sans"/>
          <w:kern w:val="2"/>
          <w:sz w:val="24"/>
          <w:szCs w:val="24"/>
          <w14:ligatures w14:val="standardContextual"/>
        </w:rPr>
      </w:pPr>
      <w:hyperlink w:anchor="_Toc197678268" w:history="1">
        <w:r w:rsidRPr="00BE2D0E">
          <w:rPr>
            <w:rStyle w:val="Hyperkobling"/>
            <w:rFonts w:ascii="Open Sans" w:hAnsi="Open Sans" w:cs="Open Sans"/>
          </w:rPr>
          <w:t>Avtalens punkt 6.2 Fakturering</w:t>
        </w:r>
        <w:r w:rsidRPr="00BE2D0E">
          <w:rPr>
            <w:rFonts w:cs="Open Sans"/>
            <w:webHidden/>
          </w:rPr>
          <w:tab/>
        </w:r>
        <w:r w:rsidRPr="00BE2D0E">
          <w:rPr>
            <w:rFonts w:cs="Open Sans"/>
            <w:webHidden/>
          </w:rPr>
          <w:fldChar w:fldCharType="begin"/>
        </w:r>
        <w:r w:rsidRPr="00BE2D0E">
          <w:rPr>
            <w:rFonts w:cs="Open Sans"/>
            <w:webHidden/>
          </w:rPr>
          <w:instrText xml:space="preserve"> PAGEREF _Toc197678268 \h </w:instrText>
        </w:r>
        <w:r w:rsidRPr="00BE2D0E">
          <w:rPr>
            <w:rFonts w:cs="Open Sans"/>
            <w:webHidden/>
          </w:rPr>
        </w:r>
        <w:r w:rsidRPr="00BE2D0E">
          <w:rPr>
            <w:rFonts w:cs="Open Sans"/>
            <w:webHidden/>
          </w:rPr>
          <w:fldChar w:fldCharType="separate"/>
        </w:r>
        <w:r w:rsidRPr="00BE2D0E">
          <w:rPr>
            <w:rFonts w:cs="Open Sans"/>
            <w:webHidden/>
          </w:rPr>
          <w:t>17</w:t>
        </w:r>
        <w:r w:rsidRPr="00BE2D0E">
          <w:rPr>
            <w:rFonts w:cs="Open Sans"/>
            <w:webHidden/>
          </w:rPr>
          <w:fldChar w:fldCharType="end"/>
        </w:r>
      </w:hyperlink>
    </w:p>
    <w:p w14:paraId="3A698D21" w14:textId="70698B85" w:rsidR="00BE2D0E" w:rsidRPr="00BE2D0E" w:rsidRDefault="00BE2D0E">
      <w:pPr>
        <w:pStyle w:val="INNH1"/>
        <w:rPr>
          <w:rFonts w:eastAsiaTheme="minorEastAsia" w:cs="Open Sans"/>
          <w:b w:val="0"/>
          <w:bCs w:val="0"/>
          <w:kern w:val="2"/>
          <w:sz w:val="24"/>
          <w:szCs w:val="24"/>
          <w14:ligatures w14:val="standardContextual"/>
        </w:rPr>
      </w:pPr>
      <w:hyperlink w:anchor="_Toc197678269" w:history="1">
        <w:r w:rsidRPr="00BE2D0E">
          <w:rPr>
            <w:rStyle w:val="Hyperkobling"/>
            <w:rFonts w:ascii="Open Sans" w:hAnsi="Open Sans" w:cs="Open Sans"/>
          </w:rPr>
          <w:t>Bilag 6: Endringer i den generelle avtaleteksten</w:t>
        </w:r>
        <w:r w:rsidRPr="00BE2D0E">
          <w:rPr>
            <w:rFonts w:cs="Open Sans"/>
            <w:webHidden/>
          </w:rPr>
          <w:tab/>
        </w:r>
        <w:r w:rsidRPr="00BE2D0E">
          <w:rPr>
            <w:rFonts w:cs="Open Sans"/>
            <w:webHidden/>
          </w:rPr>
          <w:fldChar w:fldCharType="begin"/>
        </w:r>
        <w:r w:rsidRPr="00BE2D0E">
          <w:rPr>
            <w:rFonts w:cs="Open Sans"/>
            <w:webHidden/>
          </w:rPr>
          <w:instrText xml:space="preserve"> PAGEREF _Toc197678269 \h </w:instrText>
        </w:r>
        <w:r w:rsidRPr="00BE2D0E">
          <w:rPr>
            <w:rFonts w:cs="Open Sans"/>
            <w:webHidden/>
          </w:rPr>
        </w:r>
        <w:r w:rsidRPr="00BE2D0E">
          <w:rPr>
            <w:rFonts w:cs="Open Sans"/>
            <w:webHidden/>
          </w:rPr>
          <w:fldChar w:fldCharType="separate"/>
        </w:r>
        <w:r w:rsidRPr="00BE2D0E">
          <w:rPr>
            <w:rFonts w:cs="Open Sans"/>
            <w:webHidden/>
          </w:rPr>
          <w:t>18</w:t>
        </w:r>
        <w:r w:rsidRPr="00BE2D0E">
          <w:rPr>
            <w:rFonts w:cs="Open Sans"/>
            <w:webHidden/>
          </w:rPr>
          <w:fldChar w:fldCharType="end"/>
        </w:r>
      </w:hyperlink>
    </w:p>
    <w:p w14:paraId="7E580580" w14:textId="4A864E63" w:rsidR="00BE2D0E" w:rsidRDefault="00BE2D0E">
      <w:pPr>
        <w:pStyle w:val="INNH1"/>
        <w:rPr>
          <w:rFonts w:asciiTheme="minorHAnsi" w:eastAsiaTheme="minorEastAsia" w:hAnsiTheme="minorHAnsi" w:cstheme="minorBidi"/>
          <w:b w:val="0"/>
          <w:bCs w:val="0"/>
          <w:kern w:val="2"/>
          <w:sz w:val="24"/>
          <w:szCs w:val="24"/>
          <w14:ligatures w14:val="standardContextual"/>
        </w:rPr>
      </w:pPr>
      <w:hyperlink w:anchor="_Toc197678270" w:history="1">
        <w:r w:rsidRPr="00BE2D0E">
          <w:rPr>
            <w:rStyle w:val="Hyperkobling"/>
            <w:rFonts w:ascii="Open Sans" w:hAnsi="Open Sans" w:cs="Open Sans"/>
          </w:rPr>
          <w:t>Bilag 7: Endringer i Avtalen etter avtaleinngåelsen</w:t>
        </w:r>
        <w:r w:rsidRPr="00BE2D0E">
          <w:rPr>
            <w:rFonts w:cs="Open Sans"/>
            <w:webHidden/>
          </w:rPr>
          <w:tab/>
        </w:r>
        <w:r w:rsidRPr="00BE2D0E">
          <w:rPr>
            <w:rFonts w:cs="Open Sans"/>
            <w:webHidden/>
          </w:rPr>
          <w:fldChar w:fldCharType="begin"/>
        </w:r>
        <w:r w:rsidRPr="00BE2D0E">
          <w:rPr>
            <w:rFonts w:cs="Open Sans"/>
            <w:webHidden/>
          </w:rPr>
          <w:instrText xml:space="preserve"> PAGEREF _Toc197678270 \h </w:instrText>
        </w:r>
        <w:r w:rsidRPr="00BE2D0E">
          <w:rPr>
            <w:rFonts w:cs="Open Sans"/>
            <w:webHidden/>
          </w:rPr>
        </w:r>
        <w:r w:rsidRPr="00BE2D0E">
          <w:rPr>
            <w:rFonts w:cs="Open Sans"/>
            <w:webHidden/>
          </w:rPr>
          <w:fldChar w:fldCharType="separate"/>
        </w:r>
        <w:r w:rsidRPr="00BE2D0E">
          <w:rPr>
            <w:rFonts w:cs="Open Sans"/>
            <w:webHidden/>
          </w:rPr>
          <w:t>20</w:t>
        </w:r>
        <w:r w:rsidRPr="00BE2D0E">
          <w:rPr>
            <w:rFonts w:cs="Open Sans"/>
            <w:webHidden/>
          </w:rPr>
          <w:fldChar w:fldCharType="end"/>
        </w:r>
      </w:hyperlink>
    </w:p>
    <w:p w14:paraId="273174C2" w14:textId="11D7E987" w:rsidR="00904DB6" w:rsidRPr="006A62A0" w:rsidRDefault="00A963A8" w:rsidP="00904DB6">
      <w:pPr>
        <w:rPr>
          <w:rFonts w:cs="Open Sans"/>
          <w:sz w:val="22"/>
        </w:rPr>
      </w:pPr>
      <w:r w:rsidRPr="00A963A8">
        <w:rPr>
          <w:rFonts w:eastAsia="Times New Roman" w:cs="Open Sans"/>
          <w:b/>
          <w:bCs/>
          <w:caps/>
          <w:noProof/>
          <w:szCs w:val="20"/>
          <w:lang w:val="en-GB" w:eastAsia="nb-NO"/>
        </w:rPr>
        <w:fldChar w:fldCharType="end"/>
      </w:r>
      <w:r w:rsidR="00904DB6" w:rsidRPr="006A62A0">
        <w:rPr>
          <w:rFonts w:cs="Open Sans"/>
          <w:sz w:val="22"/>
        </w:rPr>
        <w:br w:type="page"/>
      </w:r>
    </w:p>
    <w:p w14:paraId="186EEC26" w14:textId="77777777" w:rsidR="00904DB6" w:rsidRPr="006A62A0" w:rsidRDefault="00904DB6" w:rsidP="00904DB6">
      <w:pPr>
        <w:rPr>
          <w:rFonts w:cs="Open Sans"/>
          <w:sz w:val="28"/>
          <w:szCs w:val="28"/>
        </w:rPr>
        <w:sectPr w:rsidR="00904DB6" w:rsidRPr="006A62A0" w:rsidSect="007B4880">
          <w:footerReference w:type="default" r:id="rId16"/>
          <w:pgSz w:w="11906" w:h="16838"/>
          <w:pgMar w:top="1418" w:right="1418" w:bottom="1418" w:left="1418" w:header="709" w:footer="709" w:gutter="0"/>
          <w:cols w:space="708"/>
          <w:docGrid w:linePitch="360"/>
        </w:sectPr>
      </w:pPr>
    </w:p>
    <w:p w14:paraId="58AFB340" w14:textId="77777777" w:rsidR="00D3340B" w:rsidRPr="006A62A0" w:rsidRDefault="00D3340B" w:rsidP="00A62412">
      <w:pPr>
        <w:pStyle w:val="Overskrift1"/>
      </w:pPr>
      <w:bookmarkStart w:id="16" w:name="_Toc118371765"/>
      <w:bookmarkStart w:id="17" w:name="_Toc197678234"/>
      <w:r w:rsidRPr="006A62A0">
        <w:lastRenderedPageBreak/>
        <w:t>Bilag 1: Kundens beskrivelse av oppdraget</w:t>
      </w:r>
      <w:bookmarkEnd w:id="16"/>
      <w:bookmarkEnd w:id="17"/>
    </w:p>
    <w:p w14:paraId="373095D7" w14:textId="446728A3" w:rsidR="0094277D" w:rsidRDefault="0094277D" w:rsidP="0094277D">
      <w:pPr>
        <w:pStyle w:val="Overskrift2"/>
      </w:pPr>
      <w:bookmarkStart w:id="18" w:name="_Toc197678235"/>
      <w:bookmarkStart w:id="19" w:name="_Toc118371767"/>
      <w:r>
        <w:t>Bakgrunn</w:t>
      </w:r>
      <w:bookmarkEnd w:id="18"/>
    </w:p>
    <w:p w14:paraId="6D3381B4" w14:textId="3A750AEA" w:rsidR="0094277D" w:rsidRDefault="0094277D" w:rsidP="0094277D">
      <w:r>
        <w:t>Arealrepresentativ naturovervåking (ANO) er et nasjonalt overvåkingsprogram som samler inn data på viktige indikatorer til fagsystem for økologisk tilstand og gir en nøytral og helhetlig beskrivelse av status og utvikling av naturtyper i fastlands-Norge etter systemet Natur i Norge (NiN). ANO-overvåkingen består av over 1000 tilfeldig utvalgte flater, basert på SSBs rutenettverk med oppløsning på 500 × 500 m (SSB500), der det</w:t>
      </w:r>
      <w:r w:rsidRPr="00106E17">
        <w:t xml:space="preserve"> </w:t>
      </w:r>
      <w:r>
        <w:t>i hver ANO-flate gjøres kartlegging av artssammensetning (karplanter), vegetasjonsdekning og vegetasjonsstruktur hvert femte år. ANO bruker hyllevaretjenester i ArcGIS Online (Survey123 og Field Maps) til feltregistreringer, der data sendes direkte fra feltarbeideres mobilenhet til Miljødirektoratet. Dataene som samles inn gjennom ANO ligger åpent tilgjengelig i Miljødirektoratets kartkatalog og på standardisert Darwin Core-format i GBIF og Artsdatabanken. Det er også utviklet metoder for arealrepresentativ overvåking av semi-naturlig eng (ASO) og åpen grunnlendt kalkmark (GRUK). ASO og GRUK er tilpasset ANO slik at overvåkingsprogrammene kan levere data som kan benyttes til å beregne økologisk tilstand for aktuelle hovedøkosystemer. Overvåkingen bidrar til å styrke datagrunnlaget for miljøforvaltningen og miljøpolitiske beslutningsprosesser, og brukes bl.a. i vurderinger av økologisk tilstand for terrestriske hovedøkosystemer.</w:t>
      </w:r>
    </w:p>
    <w:p w14:paraId="6A12D98D" w14:textId="338FE414" w:rsidR="0094277D" w:rsidRDefault="0094277D" w:rsidP="0094277D">
      <w:r>
        <w:t xml:space="preserve">Grunnprogrammet i ANO (heretter ANO basis) gir god informasjon om tilstand i økosystemene fjell og skog, og det er </w:t>
      </w:r>
      <w:r w:rsidRPr="006F0D17">
        <w:t xml:space="preserve">gjort vurderinger av </w:t>
      </w:r>
      <w:r>
        <w:t>status for</w:t>
      </w:r>
      <w:r w:rsidRPr="006F0D17">
        <w:t xml:space="preserve"> </w:t>
      </w:r>
      <w:r>
        <w:t>disse</w:t>
      </w:r>
      <w:r w:rsidRPr="006F0D17">
        <w:t xml:space="preserve"> </w:t>
      </w:r>
      <w:r>
        <w:t xml:space="preserve">hovedøkosystemene </w:t>
      </w:r>
      <w:r w:rsidRPr="006F0D17">
        <w:t>på overordnet nivå etter fagsystemet for økologisk tilstand</w:t>
      </w:r>
      <w:r>
        <w:t xml:space="preserve"> (Framstad m.fl. 2020; 2021). </w:t>
      </w:r>
      <w:r w:rsidRPr="00785D15">
        <w:t xml:space="preserve">For </w:t>
      </w:r>
      <w:r>
        <w:t>hoved-ø</w:t>
      </w:r>
      <w:r w:rsidRPr="00785D15">
        <w:t>kosystemene våtmark, semi-naturlig mark og åpent lavland </w:t>
      </w:r>
      <w:r>
        <w:t>er ikke flatedekningen i dagens overvåking tilstrekkelig, da utvalgsmetodikken i ANO basis oftest påtreffer "vanlig natur" (Nybø m.fl. 2023, Kolstad m.fl. 2024).</w:t>
      </w:r>
    </w:p>
    <w:p w14:paraId="1D823247" w14:textId="62775364" w:rsidR="0094277D" w:rsidRDefault="0094277D" w:rsidP="0094277D">
      <w:r>
        <w:t xml:space="preserve">Miljødirektoratet ønsker derfor å utvide ANO slik at overvåkingen </w:t>
      </w:r>
      <w:r w:rsidRPr="00B31658">
        <w:t>kan gi mer representati</w:t>
      </w:r>
      <w:r>
        <w:t>ve data for kystlynghei (heretter ANO kystlynghei</w:t>
      </w:r>
      <w:r w:rsidRPr="008858F9">
        <w:t xml:space="preserve">). </w:t>
      </w:r>
      <w:r>
        <w:t xml:space="preserve">Utvidelsen </w:t>
      </w:r>
      <w:r w:rsidRPr="008858F9">
        <w:t xml:space="preserve">er valgt ut på </w:t>
      </w:r>
      <w:r>
        <w:t>bakgrunn av at</w:t>
      </w:r>
      <w:r w:rsidRPr="003C0846">
        <w:t xml:space="preserve"> </w:t>
      </w:r>
      <w:r>
        <w:t>k</w:t>
      </w:r>
      <w:r w:rsidRPr="003C0846">
        <w:t xml:space="preserve">ystlynghei er en utvalgt naturtype etter naturmangfoldloven og har en egen handlingsplan for perioden 2023 – 2037), hvor det vises til viktigheten rundt det å fremskaffe oppdatert kunnskap om økologisk tilstand og utvikling av naturtypen gjennom et eget delmål med prioriterte tiltak (M-2566). ANO basis inkluderer også noe flater kystlynghei, men vi vet lite om disse er representative og hva som ligger av nyttige forvaltningsdata i datasettet. </w:t>
      </w:r>
    </w:p>
    <w:p w14:paraId="26CF8FA8" w14:textId="77777777" w:rsidR="0094277D" w:rsidRDefault="0094277D" w:rsidP="0094277D">
      <w:r w:rsidRPr="002B5669">
        <w:t>I 2024 ble et forslag til en utvidelse av ANO for myr, kystlynghei og havstrand utarbeidet av NINA på oppdrag fra Miljødirektoratet (Kolstad m.fl. 2024).</w:t>
      </w:r>
      <w:r>
        <w:t xml:space="preserve"> Sluttleveransen fra 2024-oppdraget inneholder relevante vurderinger for nåværende oppdrag, men oppdragstaker i nåværende oppdrag står fritt til å gjøre selvstendige vurderinger.</w:t>
      </w:r>
    </w:p>
    <w:p w14:paraId="03C6ECE9" w14:textId="77777777" w:rsidR="0094277D" w:rsidRDefault="0094277D" w:rsidP="0094277D">
      <w:pPr>
        <w:spacing w:after="200" w:line="276" w:lineRule="auto"/>
        <w:rPr>
          <w:rFonts w:asciiTheme="majorHAnsi" w:eastAsiaTheme="majorEastAsia" w:hAnsiTheme="majorHAnsi" w:cstheme="majorBidi"/>
          <w:bCs/>
          <w:color w:val="4472C4" w:themeColor="accent1"/>
          <w:sz w:val="28"/>
        </w:rPr>
      </w:pPr>
      <w:bookmarkStart w:id="20" w:name="_Toc191452317"/>
      <w:bookmarkStart w:id="21" w:name="_Toc194478522"/>
      <w:r>
        <w:br w:type="page"/>
      </w:r>
    </w:p>
    <w:p w14:paraId="017B6810" w14:textId="77777777" w:rsidR="0094277D" w:rsidRPr="002A7145" w:rsidRDefault="0094277D" w:rsidP="0094277D">
      <w:pPr>
        <w:pStyle w:val="Overskrift2"/>
        <w:spacing w:before="200" w:after="0" w:line="250" w:lineRule="auto"/>
      </w:pPr>
      <w:bookmarkStart w:id="22" w:name="_Toc197333848"/>
      <w:bookmarkStart w:id="23" w:name="_Toc197678236"/>
      <w:r w:rsidRPr="002A7145">
        <w:lastRenderedPageBreak/>
        <w:t>Målsettingen med oppdraget</w:t>
      </w:r>
      <w:bookmarkEnd w:id="20"/>
      <w:bookmarkEnd w:id="21"/>
      <w:bookmarkEnd w:id="22"/>
      <w:bookmarkEnd w:id="23"/>
    </w:p>
    <w:p w14:paraId="088121E2" w14:textId="09C4C61F" w:rsidR="0094277D" w:rsidRPr="00DB070E" w:rsidRDefault="0094277D" w:rsidP="0094277D">
      <w:r w:rsidRPr="00DB070E">
        <w:t>Hovedformålet med dette oppdraget er å få forslag til</w:t>
      </w:r>
      <w:r>
        <w:t xml:space="preserve"> en </w:t>
      </w:r>
      <w:r w:rsidRPr="00DB070E">
        <w:t xml:space="preserve">ANO-modul for å overvåke </w:t>
      </w:r>
      <w:r>
        <w:t>kystlynghei</w:t>
      </w:r>
      <w:r w:rsidRPr="00DB070E">
        <w:t xml:space="preserve">. Leveransen skal inneholde et </w:t>
      </w:r>
      <w:r>
        <w:t xml:space="preserve">arealrepresentativt </w:t>
      </w:r>
      <w:r w:rsidRPr="00DB070E">
        <w:t>utvalg</w:t>
      </w:r>
      <w:r>
        <w:t xml:space="preserve"> av overvåkingsflater som dekker naturvariasjonen til hovedtype T34 kystlynghei</w:t>
      </w:r>
      <w:r w:rsidRPr="00DB070E">
        <w:t>, samt</w:t>
      </w:r>
      <w:r>
        <w:t xml:space="preserve"> tilhørende feltprotokoll som beskriver overvåkingsmetoden</w:t>
      </w:r>
      <w:r w:rsidRPr="00DB070E">
        <w:t xml:space="preserve">. </w:t>
      </w:r>
      <w:r>
        <w:t>Miljødirektoratet</w:t>
      </w:r>
      <w:r w:rsidRPr="00DB070E">
        <w:t xml:space="preserve"> ønsker primært å videreføre dagens </w:t>
      </w:r>
      <w:r>
        <w:t>ANO-basis-</w:t>
      </w:r>
      <w:r w:rsidRPr="00DB070E">
        <w:t xml:space="preserve">metodikk i </w:t>
      </w:r>
      <w:r>
        <w:t>ANO kystlynghei</w:t>
      </w:r>
      <w:r w:rsidRPr="00DB070E">
        <w:t xml:space="preserve">, </w:t>
      </w:r>
      <w:r>
        <w:t xml:space="preserve">slik at det legges til rette for standardiserte og sammenlignbare data på tvers av økosystem. </w:t>
      </w:r>
      <w:r w:rsidRPr="00971D69">
        <w:t xml:space="preserve">Likevel, dersom det er gode faglige grunner for at </w:t>
      </w:r>
      <w:r>
        <w:t>ANO-basis-metodikk</w:t>
      </w:r>
      <w:r w:rsidRPr="00971D69">
        <w:t xml:space="preserve"> ikke er hensiktsmessig for </w:t>
      </w:r>
      <w:r>
        <w:t xml:space="preserve">å overvåke </w:t>
      </w:r>
      <w:r w:rsidR="005E6FB2">
        <w:t>kystlynghei</w:t>
      </w:r>
      <w:r>
        <w:t>,</w:t>
      </w:r>
      <w:r w:rsidRPr="00971D69">
        <w:t xml:space="preserve"> så kan tilbyder foreslå godt begrunnede forslag til alternativ overvåkingsmetode.</w:t>
      </w:r>
      <w:r w:rsidRPr="00DB070E">
        <w:t xml:space="preserve"> </w:t>
      </w:r>
    </w:p>
    <w:p w14:paraId="05456199" w14:textId="5C847EC9" w:rsidR="0094277D" w:rsidRDefault="0094277D" w:rsidP="0094277D">
      <w:pPr>
        <w:rPr>
          <w:color w:val="000000" w:themeColor="text1"/>
        </w:rPr>
      </w:pPr>
      <w:r>
        <w:rPr>
          <w:color w:val="000000" w:themeColor="text1"/>
        </w:rPr>
        <w:t xml:space="preserve">Oppdraget er delt i 3 deler </w:t>
      </w:r>
      <w:r>
        <w:rPr>
          <w:rFonts w:eastAsiaTheme="majorEastAsia"/>
        </w:rPr>
        <w:t>(se kap. 2 for detaljert beskrivelse)</w:t>
      </w:r>
      <w:r>
        <w:rPr>
          <w:color w:val="000000" w:themeColor="text1"/>
        </w:rPr>
        <w:t xml:space="preserve">: </w:t>
      </w:r>
    </w:p>
    <w:p w14:paraId="51BDE15B" w14:textId="77777777" w:rsidR="0094277D" w:rsidRPr="004A5849" w:rsidRDefault="0094277D" w:rsidP="0094277D">
      <w:pPr>
        <w:pStyle w:val="Listeavsnitt"/>
        <w:keepLines w:val="0"/>
        <w:widowControl/>
        <w:numPr>
          <w:ilvl w:val="0"/>
          <w:numId w:val="22"/>
        </w:numPr>
        <w:spacing w:before="0" w:after="0" w:line="250" w:lineRule="auto"/>
        <w:rPr>
          <w:color w:val="000000" w:themeColor="text1"/>
        </w:rPr>
      </w:pPr>
      <w:r w:rsidRPr="004A5849">
        <w:rPr>
          <w:color w:val="000000" w:themeColor="text1"/>
        </w:rPr>
        <w:t xml:space="preserve">Utrede hvordan utvalgsmetodikk og feltprotokoll i ANO basis kan brukes og eventuelt tilpasses for å overvåke </w:t>
      </w:r>
      <w:r>
        <w:t>kystlynghei</w:t>
      </w:r>
      <w:r>
        <w:rPr>
          <w:color w:val="000000" w:themeColor="text1"/>
        </w:rPr>
        <w:t>.</w:t>
      </w:r>
    </w:p>
    <w:p w14:paraId="7C7B316D" w14:textId="6A419295" w:rsidR="0094277D" w:rsidRDefault="0094277D" w:rsidP="0094277D">
      <w:pPr>
        <w:pStyle w:val="Listeavsnitt"/>
        <w:keepLines w:val="0"/>
        <w:widowControl/>
        <w:numPr>
          <w:ilvl w:val="0"/>
          <w:numId w:val="22"/>
        </w:numPr>
        <w:spacing w:before="0" w:after="0" w:line="250" w:lineRule="auto"/>
        <w:rPr>
          <w:color w:val="000000" w:themeColor="text1"/>
        </w:rPr>
      </w:pPr>
      <w:r>
        <w:rPr>
          <w:color w:val="000000" w:themeColor="text1"/>
        </w:rPr>
        <w:t>U</w:t>
      </w:r>
      <w:r w:rsidRPr="004A5849">
        <w:rPr>
          <w:color w:val="000000" w:themeColor="text1"/>
        </w:rPr>
        <w:t xml:space="preserve">tarbeide et forslag til et geografisk stedfestet flateutvalg </w:t>
      </w:r>
      <w:r>
        <w:rPr>
          <w:color w:val="000000" w:themeColor="text1"/>
        </w:rPr>
        <w:t xml:space="preserve">for ANO </w:t>
      </w:r>
      <w:r>
        <w:t>kystlynghei</w:t>
      </w:r>
      <w:r>
        <w:rPr>
          <w:color w:val="000000" w:themeColor="text1"/>
        </w:rPr>
        <w:t>.</w:t>
      </w:r>
    </w:p>
    <w:p w14:paraId="0FD912E5" w14:textId="3030338A" w:rsidR="0094277D" w:rsidRPr="0094277D" w:rsidRDefault="0094277D" w:rsidP="0094277D">
      <w:pPr>
        <w:pStyle w:val="Listeavsnitt"/>
        <w:keepLines w:val="0"/>
        <w:widowControl/>
        <w:numPr>
          <w:ilvl w:val="0"/>
          <w:numId w:val="22"/>
        </w:numPr>
        <w:spacing w:before="0" w:after="0" w:line="250" w:lineRule="auto"/>
        <w:rPr>
          <w:color w:val="000000" w:themeColor="text1"/>
        </w:rPr>
      </w:pPr>
      <w:r>
        <w:rPr>
          <w:color w:val="000000" w:themeColor="text1"/>
        </w:rPr>
        <w:t>U</w:t>
      </w:r>
      <w:r w:rsidRPr="004A5849">
        <w:rPr>
          <w:color w:val="000000" w:themeColor="text1"/>
        </w:rPr>
        <w:t xml:space="preserve">tarbeide et forslag til feltprotokoll for ANO </w:t>
      </w:r>
      <w:r>
        <w:t>kystlynghei</w:t>
      </w:r>
      <w:r w:rsidR="00506CD0" w:rsidRPr="00506CD0">
        <w:t xml:space="preserve"> </w:t>
      </w:r>
      <w:r w:rsidR="00506CD0">
        <w:t>og teste ut protokollen i felt</w:t>
      </w:r>
      <w:r w:rsidRPr="004A5849">
        <w:rPr>
          <w:color w:val="000000" w:themeColor="text1"/>
        </w:rPr>
        <w:t>.</w:t>
      </w:r>
      <w:bookmarkStart w:id="24" w:name="_Toc191452318"/>
      <w:bookmarkStart w:id="25" w:name="_Toc194478523"/>
    </w:p>
    <w:p w14:paraId="15B6860E" w14:textId="6A419295" w:rsidR="0094277D" w:rsidRPr="007B402C" w:rsidRDefault="0094277D" w:rsidP="0094277D">
      <w:pPr>
        <w:pStyle w:val="Overskrift2"/>
      </w:pPr>
      <w:bookmarkStart w:id="26" w:name="_Toc197333849"/>
      <w:bookmarkStart w:id="27" w:name="_Toc197678237"/>
      <w:r>
        <w:t>Beskrivelse av oppdraget</w:t>
      </w:r>
      <w:bookmarkEnd w:id="24"/>
      <w:bookmarkEnd w:id="25"/>
      <w:bookmarkEnd w:id="26"/>
      <w:bookmarkEnd w:id="27"/>
    </w:p>
    <w:p w14:paraId="164176AB" w14:textId="77777777" w:rsidR="0094277D" w:rsidRDefault="0094277D" w:rsidP="0094277D">
      <w:r>
        <w:t>Sluttresultatet i oppdraget skal være et endelig forslag til overvåkingsprogram for kystlynghei som kan iverksettes fra 2026, og som størst mulig grad skal speile metodikken som brukes i ANO.</w:t>
      </w:r>
      <w:r w:rsidRPr="00C15F82">
        <w:t xml:space="preserve"> </w:t>
      </w:r>
      <w:r>
        <w:t>Overvåkingen skal over tid skal gi statistikk om utviklingen for kystlynghei og bidra med relevante arealrepresentative data til vurdering av tilstand for kystlynghei på nasjonalt og regionalt nivå etter fagsystem for økologisk tilstand.</w:t>
      </w:r>
    </w:p>
    <w:p w14:paraId="68723EB5" w14:textId="77777777" w:rsidR="0094277D" w:rsidRDefault="0094277D" w:rsidP="0094277D">
      <w:pPr>
        <w:pStyle w:val="Overskrift2"/>
        <w:spacing w:before="200" w:after="0" w:line="250" w:lineRule="auto"/>
      </w:pPr>
      <w:bookmarkStart w:id="28" w:name="_Toc197333850"/>
      <w:bookmarkStart w:id="29" w:name="_Toc197678238"/>
      <w:r w:rsidRPr="005371C9">
        <w:t>Utrede tilpasningsmuligheter i ANO</w:t>
      </w:r>
      <w:bookmarkEnd w:id="28"/>
      <w:bookmarkEnd w:id="29"/>
    </w:p>
    <w:p w14:paraId="0664D5DF" w14:textId="647AB356" w:rsidR="0094277D" w:rsidRDefault="0094277D" w:rsidP="0094277D">
      <w:r>
        <w:t>Oppdragstaker skal vurdere om eksisterende ANO-basis-metodikk kan brukes for å overvåke</w:t>
      </w:r>
      <w:r w:rsidRPr="00110939">
        <w:t xml:space="preserve"> </w:t>
      </w:r>
      <w:r>
        <w:t>kystlynghei, og drøfte mulige tilpasninger som kan gjøre metodikken i ANO mer egnet for å overvåke kystlynghei for å dekke opp dagens datamangler i fagsystem for økologisk tilstand (Nybø m.fl. 2023). Dette gjelder både geografisk utvelgelse av overvåkingsflater og feltprotokoll. Det forventes at oppdragstaker henviser til relevant faglitteratur for å underbygge sine vurderinger.</w:t>
      </w:r>
    </w:p>
    <w:p w14:paraId="3716AC2D" w14:textId="464DA202" w:rsidR="0094277D" w:rsidRDefault="0094277D" w:rsidP="0094277D">
      <w:r>
        <w:t>Oppdragstaker skal også drøfte spesifikke problemstillinger knyttet til:</w:t>
      </w:r>
    </w:p>
    <w:p w14:paraId="7BD8148F" w14:textId="77777777" w:rsidR="0094277D" w:rsidRDefault="0094277D" w:rsidP="0094277D">
      <w:pPr>
        <w:pStyle w:val="Listeavsnitt"/>
        <w:keepLines w:val="0"/>
        <w:widowControl/>
        <w:numPr>
          <w:ilvl w:val="0"/>
          <w:numId w:val="14"/>
        </w:numPr>
        <w:spacing w:before="0" w:after="0" w:line="250" w:lineRule="auto"/>
      </w:pPr>
      <w:r w:rsidRPr="003B4271">
        <w:rPr>
          <w:b/>
          <w:bCs/>
        </w:rPr>
        <w:t>Størrelse på overvåkingsflater</w:t>
      </w:r>
      <w:r>
        <w:t xml:space="preserve"> – Kan f.eks. SSB250-flater være bedre egnet til å dekke opp marginale kartleggingsenheter enn opprinnelige SSB500-flater i ANO basis?</w:t>
      </w:r>
    </w:p>
    <w:p w14:paraId="2B99A677" w14:textId="77777777" w:rsidR="0094277D" w:rsidRPr="00634D7F" w:rsidRDefault="0094277D" w:rsidP="0094277D">
      <w:pPr>
        <w:pStyle w:val="Listeavsnitt"/>
        <w:keepLines w:val="0"/>
        <w:widowControl/>
        <w:numPr>
          <w:ilvl w:val="0"/>
          <w:numId w:val="14"/>
        </w:numPr>
        <w:spacing w:before="0" w:after="0" w:line="250" w:lineRule="auto"/>
      </w:pPr>
      <w:r>
        <w:rPr>
          <w:b/>
          <w:bCs/>
        </w:rPr>
        <w:t xml:space="preserve">Antall overvåkingspunkter i hver flate </w:t>
      </w:r>
      <w:r w:rsidRPr="008269C1">
        <w:t xml:space="preserve">– Kan antall punkter i hver flate reduseres </w:t>
      </w:r>
      <w:r>
        <w:t xml:space="preserve">(fra </w:t>
      </w:r>
      <w:r w:rsidRPr="008269C1">
        <w:t xml:space="preserve">18 </w:t>
      </w:r>
      <w:r>
        <w:t xml:space="preserve">punkter </w:t>
      </w:r>
      <w:r w:rsidRPr="008269C1">
        <w:t>i ANO basis</w:t>
      </w:r>
      <w:r>
        <w:t>)</w:t>
      </w:r>
      <w:r w:rsidRPr="008269C1">
        <w:t xml:space="preserve"> </w:t>
      </w:r>
      <w:r w:rsidRPr="00634D7F">
        <w:t>for å redusere tidsbruk</w:t>
      </w:r>
      <w:r>
        <w:t xml:space="preserve"> i felt</w:t>
      </w:r>
      <w:r w:rsidRPr="00634D7F">
        <w:t xml:space="preserve"> og øke antall flater?</w:t>
      </w:r>
    </w:p>
    <w:p w14:paraId="4093E817" w14:textId="77777777" w:rsidR="0094277D" w:rsidRDefault="0094277D" w:rsidP="0094277D">
      <w:pPr>
        <w:pStyle w:val="Listeavsnitt"/>
        <w:keepLines w:val="0"/>
        <w:widowControl/>
        <w:numPr>
          <w:ilvl w:val="0"/>
          <w:numId w:val="14"/>
        </w:numPr>
        <w:spacing w:before="0" w:after="0" w:line="250" w:lineRule="auto"/>
      </w:pPr>
      <w:r w:rsidRPr="00701AB9">
        <w:rPr>
          <w:b/>
          <w:bCs/>
        </w:rPr>
        <w:t>Datakompatibilitet</w:t>
      </w:r>
      <w:r>
        <w:t xml:space="preserve"> - Hvordan vil tilpasninger i nye ANO kystlynghei påvirke muligheten til å sammenligne data fra ANO kystlynghei med data fra ANO basis?</w:t>
      </w:r>
    </w:p>
    <w:p w14:paraId="053B916D" w14:textId="77777777" w:rsidR="0094277D" w:rsidRDefault="0094277D" w:rsidP="0094277D">
      <w:pPr>
        <w:pStyle w:val="Listeavsnitt"/>
        <w:keepLines w:val="0"/>
        <w:widowControl/>
        <w:numPr>
          <w:ilvl w:val="0"/>
          <w:numId w:val="14"/>
        </w:numPr>
        <w:spacing w:before="0" w:after="0" w:line="250" w:lineRule="auto"/>
      </w:pPr>
      <w:r>
        <w:rPr>
          <w:b/>
          <w:bCs/>
        </w:rPr>
        <w:t>Overvåkingsomløp og statistisk utsagnskraft</w:t>
      </w:r>
      <w:r w:rsidRPr="008269C1">
        <w:t>.</w:t>
      </w:r>
      <w:r>
        <w:t xml:space="preserve"> Hvor mange flater og punkter må overvåkingen inkludere som minimum for at man kan oppdage endringer på 1 – 5 % over 5 - 10 år med 60 eller 80% utsagnskraft (</w:t>
      </w:r>
      <w:r w:rsidRPr="00D6012B">
        <w:t>Åström m.fl. 2020</w:t>
      </w:r>
      <w:r>
        <w:t>).</w:t>
      </w:r>
    </w:p>
    <w:p w14:paraId="3A361327" w14:textId="77777777" w:rsidR="0094277D" w:rsidRDefault="0094277D">
      <w:pPr>
        <w:spacing w:before="0" w:after="0"/>
        <w:rPr>
          <w:rFonts w:eastAsia="Times New Roman" w:cs="Arial"/>
          <w:sz w:val="30"/>
          <w:szCs w:val="30"/>
          <w:lang w:eastAsia="nb-NO"/>
        </w:rPr>
      </w:pPr>
      <w:bookmarkStart w:id="30" w:name="_Toc197333851"/>
      <w:r>
        <w:br w:type="page"/>
      </w:r>
    </w:p>
    <w:p w14:paraId="5946B89F" w14:textId="7D0815B7" w:rsidR="0094277D" w:rsidRDefault="0094277D" w:rsidP="0094277D">
      <w:pPr>
        <w:pStyle w:val="Overskrift2"/>
        <w:spacing w:before="200" w:after="0" w:line="250" w:lineRule="auto"/>
      </w:pPr>
      <w:bookmarkStart w:id="31" w:name="_Toc197678239"/>
      <w:r w:rsidRPr="005371C9">
        <w:lastRenderedPageBreak/>
        <w:t>Arealrepresentativt utvalg av overvåkingsflater</w:t>
      </w:r>
      <w:bookmarkEnd w:id="30"/>
      <w:bookmarkEnd w:id="31"/>
    </w:p>
    <w:p w14:paraId="7F4C9912" w14:textId="32B60885" w:rsidR="0094277D" w:rsidRDefault="0094277D" w:rsidP="0094277D">
      <w:r>
        <w:t xml:space="preserve">Oppdragstaker skal bruke eksisterende kunnskaps- og datagrunnlag til å gjøre et arealrepresentativt utvalg av flater som skal overvåkes. Utvalgsrammen skal så langt det lar seg gjøre ihht. eksisterende kunnskapsgrunnlag dekke nok naturvariasjon innad i grunntypene (etter NiN 3.0) innen hovedtype T34 kystlynghei til å gi </w:t>
      </w:r>
      <w:r w:rsidRPr="00135A72">
        <w:t>tilstrekkelig</w:t>
      </w:r>
      <w:r>
        <w:t>e</w:t>
      </w:r>
      <w:r w:rsidRPr="00135A72">
        <w:t xml:space="preserve"> data for å kunne estimere indikatorverdier for </w:t>
      </w:r>
      <w:r>
        <w:t>kystlynghei</w:t>
      </w:r>
      <w:r w:rsidRPr="00135A72">
        <w:t xml:space="preserve"> på </w:t>
      </w:r>
      <w:r>
        <w:t xml:space="preserve">nasjonalt nivå og på </w:t>
      </w:r>
      <w:r w:rsidRPr="00135A72">
        <w:t>region</w:t>
      </w:r>
      <w:r>
        <w:t xml:space="preserve">alt </w:t>
      </w:r>
      <w:r w:rsidRPr="00135A72">
        <w:t>nivå</w:t>
      </w:r>
      <w:r>
        <w:t>. Regioninndelingen er tilsvarende som i fagsystem for økologisk tilstand; Nord-Norge, Midt-Norge, Vestlandet, Østlandet og Sørlandet.</w:t>
      </w:r>
    </w:p>
    <w:p w14:paraId="6B8D33E7" w14:textId="0E214A8A" w:rsidR="0094277D" w:rsidRDefault="0094277D" w:rsidP="0094277D">
      <w:r>
        <w:t>Flateutvalget skal bestå av både kandidatflater og erstatningsflater. Dersom en kandidatflate senere må forkastes (f.eks. etter besøk i felt), skal en erstatningsflate kunne brukes istedenfor.</w:t>
      </w:r>
      <w:r w:rsidRPr="00411F75">
        <w:t xml:space="preserve"> </w:t>
      </w:r>
      <w:r>
        <w:t>Oppdragstaker skal ta utgangspunktet i at en femtedel av flatene skal kartlegges hvert år, og senere rekartlegges i påfølgende femårs-intervaller - slik at hver flate kartlegges på nytt hvert femte år.</w:t>
      </w:r>
    </w:p>
    <w:p w14:paraId="48D79949" w14:textId="6B43036C" w:rsidR="0094277D" w:rsidRDefault="0094277D" w:rsidP="0094277D">
      <w:r>
        <w:t>Det skal gjøres statistiske analyser for å vurdere og underbygge antall flater som må overvåkes i ANO kystlynghei over et omløp på fem år. Resultatene fra analysene skal være etterprøvbare og presenteres i sluttrapporten. Her skal det konkret beregnes hvor mange flater og punkter overvåkingen må inkludere som på minimums- og anbefaltnivå for at man kan oppdage endringer på 1 – 5 % over 5 - 10 år med 60 eller 80% utsagnskraft.</w:t>
      </w:r>
    </w:p>
    <w:p w14:paraId="7CE35604" w14:textId="1FEC16D3" w:rsidR="0094277D" w:rsidRDefault="0094277D" w:rsidP="0094277D">
      <w:r>
        <w:t>Utvalget av alle overvåkingsflater skal leveres til Miljødirektoratet som en geopackage eller tilsvarende.</w:t>
      </w:r>
    </w:p>
    <w:p w14:paraId="3867D256" w14:textId="42FBD6FA" w:rsidR="0094277D" w:rsidRDefault="0094277D" w:rsidP="0094277D">
      <w:pPr>
        <w:pStyle w:val="Overskrift2"/>
        <w:spacing w:before="200" w:after="0" w:line="250" w:lineRule="auto"/>
      </w:pPr>
      <w:bookmarkStart w:id="32" w:name="_Toc197333852"/>
      <w:bookmarkStart w:id="33" w:name="_Toc197678240"/>
      <w:r>
        <w:t>Feltprotokoll</w:t>
      </w:r>
      <w:bookmarkEnd w:id="32"/>
      <w:r w:rsidR="00EE62D3">
        <w:t xml:space="preserve"> og uttesting</w:t>
      </w:r>
      <w:bookmarkEnd w:id="33"/>
    </w:p>
    <w:p w14:paraId="071A1A24" w14:textId="77777777" w:rsidR="00EE62D3" w:rsidRDefault="00EE62D3" w:rsidP="00EE62D3">
      <w:r>
        <w:t xml:space="preserve">Oppdragstaker skal utvikle </w:t>
      </w:r>
      <w:r w:rsidRPr="00020DE0">
        <w:t>og presentere et forslag til</w:t>
      </w:r>
      <w:r>
        <w:t xml:space="preserve"> feltprotokoll som skal brukes i ANO kystlynghei. Feltprotokollen skal ta utgangspunkt i </w:t>
      </w:r>
      <w:r w:rsidRPr="00EE62D3">
        <w:rPr>
          <w:rFonts w:cs="Open Sans"/>
        </w:rPr>
        <w:t xml:space="preserve">eksisterende </w:t>
      </w:r>
      <w:hyperlink r:id="rId17" w:history="1">
        <w:r w:rsidRPr="00EE62D3">
          <w:rPr>
            <w:rStyle w:val="Hyperkobling"/>
            <w:rFonts w:ascii="Open Sans" w:hAnsi="Open Sans" w:cs="Open Sans"/>
            <w:color w:val="auto"/>
            <w:u w:val="none"/>
          </w:rPr>
          <w:t>protokoll for ANO basis</w:t>
        </w:r>
      </w:hyperlink>
      <w:r w:rsidRPr="00EE62D3">
        <w:rPr>
          <w:rFonts w:cs="Open Sans"/>
        </w:rPr>
        <w:t xml:space="preserve"> og</w:t>
      </w:r>
      <w:r w:rsidRPr="00EE62D3">
        <w:t xml:space="preserve"> </w:t>
      </w:r>
      <w:r>
        <w:t xml:space="preserve">være kompatibel med eksisterende feltløsninger som brukes i ANO (Survey123). Protokollen skal protokollen testes ut i felt ila sesongen 2025, for å samle inn data som kan underbygge flateutvalgets omfang og validere flateutvalgets treffsikkerhet på relevante hovedtyper. Miljødirektoratet legger </w:t>
      </w:r>
      <w:r w:rsidRPr="005371C9">
        <w:rPr>
          <w:u w:val="single"/>
        </w:rPr>
        <w:t>ikke</w:t>
      </w:r>
      <w:r>
        <w:t xml:space="preserve"> opp til uttesting i felt med Survey123.</w:t>
      </w:r>
    </w:p>
    <w:p w14:paraId="45FD737D" w14:textId="77777777" w:rsidR="0094277D" w:rsidRDefault="0094277D" w:rsidP="0094277D">
      <w:r>
        <w:t>Feltprotokollen skal inneholde følgende elementer:</w:t>
      </w:r>
    </w:p>
    <w:p w14:paraId="274452A9" w14:textId="77777777" w:rsidR="0094277D" w:rsidRDefault="0094277D" w:rsidP="0094277D">
      <w:pPr>
        <w:pStyle w:val="Listeavsnitt"/>
        <w:keepLines w:val="0"/>
        <w:widowControl/>
        <w:numPr>
          <w:ilvl w:val="0"/>
          <w:numId w:val="15"/>
        </w:numPr>
        <w:spacing w:before="0" w:after="0" w:line="250" w:lineRule="auto"/>
      </w:pPr>
      <w:r>
        <w:t xml:space="preserve">Beskrivelse av </w:t>
      </w:r>
      <w:r w:rsidRPr="00072254">
        <w:t>datainnsamling</w:t>
      </w:r>
    </w:p>
    <w:p w14:paraId="0323E57B" w14:textId="77777777" w:rsidR="0094277D" w:rsidRDefault="0094277D" w:rsidP="0094277D">
      <w:pPr>
        <w:pStyle w:val="Listeavsnitt"/>
        <w:keepLines w:val="0"/>
        <w:widowControl/>
        <w:numPr>
          <w:ilvl w:val="0"/>
          <w:numId w:val="15"/>
        </w:numPr>
        <w:spacing w:before="0" w:after="0" w:line="250" w:lineRule="auto"/>
      </w:pPr>
      <w:r w:rsidRPr="002160F0">
        <w:t>Innmåling og etablering av ANO-punkt</w:t>
      </w:r>
    </w:p>
    <w:p w14:paraId="1327491F" w14:textId="77777777" w:rsidR="0094277D" w:rsidRDefault="0094277D" w:rsidP="0094277D">
      <w:pPr>
        <w:pStyle w:val="Listeavsnitt"/>
        <w:keepLines w:val="0"/>
        <w:widowControl/>
        <w:numPr>
          <w:ilvl w:val="0"/>
          <w:numId w:val="15"/>
        </w:numPr>
        <w:spacing w:before="0" w:after="0" w:line="250" w:lineRule="auto"/>
      </w:pPr>
      <w:r w:rsidRPr="00992252">
        <w:t>Registrering av kartleggingsenhet</w:t>
      </w:r>
      <w:r>
        <w:t xml:space="preserve"> og relevante beskrivelsesvariabler etter NiN 3.0</w:t>
      </w:r>
    </w:p>
    <w:p w14:paraId="652CEEE5" w14:textId="77777777" w:rsidR="0094277D" w:rsidRDefault="0094277D" w:rsidP="0094277D">
      <w:pPr>
        <w:pStyle w:val="Listeavsnitt"/>
        <w:keepLines w:val="0"/>
        <w:widowControl/>
        <w:numPr>
          <w:ilvl w:val="0"/>
          <w:numId w:val="15"/>
        </w:numPr>
        <w:spacing w:before="0" w:after="0" w:line="250" w:lineRule="auto"/>
      </w:pPr>
      <w:r>
        <w:t>Eventuelt andre tilstandsvariabler som bør/skal registreres</w:t>
      </w:r>
    </w:p>
    <w:p w14:paraId="07D5C6B9" w14:textId="77777777" w:rsidR="0094277D" w:rsidRDefault="0094277D" w:rsidP="0094277D">
      <w:pPr>
        <w:pStyle w:val="Listeavsnitt"/>
        <w:keepLines w:val="0"/>
        <w:widowControl/>
        <w:numPr>
          <w:ilvl w:val="0"/>
          <w:numId w:val="15"/>
        </w:numPr>
        <w:spacing w:before="0" w:after="0" w:line="250" w:lineRule="auto"/>
      </w:pPr>
      <w:r w:rsidRPr="00EB0F8F">
        <w:t>Prosentvis dekning</w:t>
      </w:r>
      <w:r>
        <w:t xml:space="preserve"> (karplantearter, moser, lav m.m.)</w:t>
      </w:r>
      <w:r w:rsidRPr="00EB0F8F">
        <w:t xml:space="preserve"> på ANO-punkt 1 m</w:t>
      </w:r>
      <w:r w:rsidRPr="00EB0F8F">
        <w:rPr>
          <w:vertAlign w:val="superscript"/>
        </w:rPr>
        <w:t>2</w:t>
      </w:r>
      <w:r w:rsidRPr="00EB0F8F">
        <w:t>-rute</w:t>
      </w:r>
    </w:p>
    <w:p w14:paraId="2DC4F329" w14:textId="4E81D6BD" w:rsidR="0094277D" w:rsidRDefault="0094277D" w:rsidP="0094277D">
      <w:pPr>
        <w:pStyle w:val="Listeavsnitt"/>
        <w:keepLines w:val="0"/>
        <w:widowControl/>
        <w:numPr>
          <w:ilvl w:val="0"/>
          <w:numId w:val="15"/>
        </w:numPr>
        <w:spacing w:before="0" w:after="0" w:line="250" w:lineRule="auto"/>
      </w:pPr>
      <w:r w:rsidRPr="00BF64E8">
        <w:t>Prosentvis dekning</w:t>
      </w:r>
      <w:r>
        <w:t xml:space="preserve"> (vedplanter, busker, trær m.m)</w:t>
      </w:r>
      <w:r w:rsidRPr="00BF64E8">
        <w:t xml:space="preserve"> på ANO-punkt 250 m</w:t>
      </w:r>
      <w:r w:rsidRPr="00BF64E8">
        <w:rPr>
          <w:vertAlign w:val="superscript"/>
        </w:rPr>
        <w:t>2</w:t>
      </w:r>
      <w:r w:rsidRPr="00BF64E8">
        <w:t>-sirkel</w:t>
      </w:r>
    </w:p>
    <w:p w14:paraId="75FBB64E" w14:textId="14909D27" w:rsidR="0094277D" w:rsidRPr="0094277D" w:rsidRDefault="0094277D" w:rsidP="0094277D">
      <w:r w:rsidRPr="00710415">
        <w:t xml:space="preserve">Det forutsettes dialog med Miljødirektoratet </w:t>
      </w:r>
      <w:r>
        <w:t>om uttesting av feltprotokollen.</w:t>
      </w:r>
      <w:bookmarkStart w:id="34" w:name="_Toc191452323"/>
      <w:bookmarkStart w:id="35" w:name="_Toc194478528"/>
      <w:bookmarkStart w:id="36" w:name="_Toc197333853"/>
    </w:p>
    <w:p w14:paraId="34B199F1" w14:textId="77777777" w:rsidR="0094277D" w:rsidRDefault="0094277D">
      <w:pPr>
        <w:spacing w:before="0" w:after="0"/>
        <w:rPr>
          <w:rFonts w:eastAsia="Times New Roman" w:cs="Arial"/>
          <w:sz w:val="30"/>
          <w:szCs w:val="30"/>
          <w:lang w:eastAsia="nb-NO"/>
        </w:rPr>
      </w:pPr>
      <w:r>
        <w:br w:type="page"/>
      </w:r>
    </w:p>
    <w:p w14:paraId="648E28D5" w14:textId="3ACF1050" w:rsidR="0094277D" w:rsidRDefault="0094277D" w:rsidP="0094277D">
      <w:pPr>
        <w:pStyle w:val="Overskrift2"/>
      </w:pPr>
      <w:bookmarkStart w:id="37" w:name="_Toc197678241"/>
      <w:r>
        <w:lastRenderedPageBreak/>
        <w:t>Rapportering</w:t>
      </w:r>
      <w:bookmarkEnd w:id="34"/>
      <w:bookmarkEnd w:id="35"/>
      <w:bookmarkEnd w:id="36"/>
      <w:bookmarkEnd w:id="37"/>
    </w:p>
    <w:p w14:paraId="3CC15F80" w14:textId="77777777" w:rsidR="0094277D" w:rsidRPr="00E472B9" w:rsidRDefault="0094277D" w:rsidP="0094277D">
      <w:r w:rsidRPr="00CD77DF">
        <w:t>I</w:t>
      </w:r>
      <w:r>
        <w:t xml:space="preserve"> all</w:t>
      </w:r>
      <w:r w:rsidRPr="00CD77DF">
        <w:t xml:space="preserve"> formidling og publiseringer av resultatene </w:t>
      </w:r>
      <w:r>
        <w:t>fra</w:t>
      </w:r>
      <w:r w:rsidRPr="00CD77DF">
        <w:t xml:space="preserve"> prosjektet skal det </w:t>
      </w:r>
      <w:r>
        <w:t>komme tydelig frem</w:t>
      </w:r>
      <w:r w:rsidRPr="00CD77DF">
        <w:t xml:space="preserve"> at prosjektet er finansiert av Miljødirektoratet</w:t>
      </w:r>
      <w:r>
        <w:t xml:space="preserve">. Dette gjelder også for publisering og tilgjengeliggjøring av datasett i tråd med </w:t>
      </w:r>
      <w:r w:rsidRPr="007F1956">
        <w:t>kap. 3.3</w:t>
      </w:r>
      <w:r>
        <w:t>. Alle rapporter skal skrives på norsk.</w:t>
      </w:r>
    </w:p>
    <w:p w14:paraId="61798F75" w14:textId="77777777" w:rsidR="0094277D" w:rsidRDefault="0094277D" w:rsidP="0094277D">
      <w:pPr>
        <w:pStyle w:val="Overskrift2"/>
        <w:spacing w:before="200" w:after="0" w:line="250" w:lineRule="auto"/>
      </w:pPr>
      <w:bookmarkStart w:id="38" w:name="_Toc197333854"/>
      <w:bookmarkStart w:id="39" w:name="_Toc197678242"/>
      <w:r>
        <w:t>Rapport</w:t>
      </w:r>
      <w:bookmarkEnd w:id="38"/>
      <w:bookmarkEnd w:id="39"/>
    </w:p>
    <w:p w14:paraId="0F81732B" w14:textId="77777777" w:rsidR="0094277D" w:rsidRPr="0094277D" w:rsidRDefault="0094277D" w:rsidP="0094277D">
      <w:pPr>
        <w:pStyle w:val="Ingress"/>
        <w:rPr>
          <w:rFonts w:ascii="Open Sans" w:hAnsi="Open Sans" w:cs="Open Sans"/>
          <w:sz w:val="20"/>
        </w:rPr>
      </w:pPr>
      <w:r w:rsidRPr="0094277D">
        <w:rPr>
          <w:rFonts w:ascii="Open Sans" w:hAnsi="Open Sans" w:cs="Open Sans"/>
          <w:sz w:val="20"/>
        </w:rPr>
        <w:t>Tilbyder skal utarbeide en rapport. Endelig rapport skal leveres senest 30. november 2025 og skal inneholde en oversikt over resultatene og en diskusjon av disse. Rapporten skal besvare hvert delmål beskrevet i kap. 2. For å få en rask og enkel oversikt over alle resultatene skal tilbyder vise utvalgte flater i kart og summere opp resultatene i figurer og tabeller.</w:t>
      </w:r>
    </w:p>
    <w:p w14:paraId="742BEF2B" w14:textId="77777777" w:rsidR="0094277D" w:rsidRPr="0094277D" w:rsidRDefault="0094277D" w:rsidP="0094277D">
      <w:pPr>
        <w:pStyle w:val="Ingress"/>
        <w:rPr>
          <w:rFonts w:ascii="Open Sans" w:hAnsi="Open Sans" w:cs="Open Sans"/>
          <w:sz w:val="20"/>
        </w:rPr>
      </w:pPr>
      <w:r w:rsidRPr="0094277D">
        <w:rPr>
          <w:rFonts w:ascii="Open Sans" w:hAnsi="Open Sans" w:cs="Open Sans"/>
          <w:sz w:val="20"/>
        </w:rPr>
        <w:t xml:space="preserve">Rapporten skal leveres i Word og i PDF-format og sendes Miljødirektoratet via e-post til Miljødirektoratets saksbehandler. </w:t>
      </w:r>
    </w:p>
    <w:p w14:paraId="54832773" w14:textId="77777777" w:rsidR="0094277D" w:rsidRPr="0094277D" w:rsidRDefault="0094277D" w:rsidP="0094277D">
      <w:pPr>
        <w:pStyle w:val="Ingress"/>
        <w:rPr>
          <w:rFonts w:ascii="Open Sans" w:hAnsi="Open Sans" w:cs="Open Sans"/>
          <w:sz w:val="20"/>
        </w:rPr>
      </w:pPr>
      <w:r w:rsidRPr="0094277D">
        <w:rPr>
          <w:rFonts w:ascii="Open Sans" w:hAnsi="Open Sans" w:cs="Open Sans"/>
          <w:sz w:val="20"/>
        </w:rPr>
        <w:t>Tilbyder skal oversende et kvalitetssikret rapportutkast innen 31. oktober 2025, og en endelig kvalitetssikret rapport den 30. november 2025.</w:t>
      </w:r>
    </w:p>
    <w:p w14:paraId="468D5718" w14:textId="77777777" w:rsidR="0094277D" w:rsidRPr="0094277D" w:rsidRDefault="0094277D" w:rsidP="0094277D">
      <w:pPr>
        <w:pStyle w:val="Ingress"/>
        <w:rPr>
          <w:rFonts w:ascii="Open Sans" w:hAnsi="Open Sans" w:cs="Open Sans"/>
          <w:sz w:val="20"/>
        </w:rPr>
      </w:pPr>
      <w:r w:rsidRPr="0094277D">
        <w:rPr>
          <w:rFonts w:ascii="Open Sans" w:hAnsi="Open Sans" w:cs="Open Sans"/>
          <w:sz w:val="20"/>
        </w:rPr>
        <w:t xml:space="preserve">Rapporten vil bli lagt ut i fulltekst på Miljødirektoratets nettsted </w:t>
      </w:r>
      <w:hyperlink r:id="rId18" w:history="1">
        <w:r w:rsidRPr="0094277D">
          <w:rPr>
            <w:rStyle w:val="Hyperkobling"/>
            <w:rFonts w:ascii="Open Sans" w:hAnsi="Open Sans" w:cs="Open Sans"/>
            <w:sz w:val="20"/>
          </w:rPr>
          <w:t>http://www.miljødirektoratet.no/</w:t>
        </w:r>
      </w:hyperlink>
      <w:r w:rsidRPr="0094277D">
        <w:rPr>
          <w:rFonts w:ascii="Open Sans" w:hAnsi="Open Sans" w:cs="Open Sans"/>
          <w:sz w:val="20"/>
        </w:rPr>
        <w:t>. Tilbyder kan også legge ut rapporten på sine hjemmesider etter at Miljødirektoratet har offentliggjort den, hvis de ønsker det.</w:t>
      </w:r>
    </w:p>
    <w:p w14:paraId="37531846" w14:textId="77777777" w:rsidR="0094277D" w:rsidRPr="0094277D" w:rsidRDefault="0094277D" w:rsidP="0094277D">
      <w:pPr>
        <w:pStyle w:val="Ingress"/>
        <w:rPr>
          <w:rFonts w:ascii="Open Sans" w:hAnsi="Open Sans" w:cs="Open Sans"/>
          <w:sz w:val="20"/>
        </w:rPr>
      </w:pPr>
      <w:r w:rsidRPr="0094277D">
        <w:rPr>
          <w:rFonts w:ascii="Open Sans" w:hAnsi="Open Sans" w:cs="Open Sans"/>
          <w:sz w:val="20"/>
        </w:rPr>
        <w:t>Godkjenning av rapport innebærer at Miljødirektoratet finner leveransen å være i tråd med tilbudet og kontraktsvilkårene.</w:t>
      </w:r>
    </w:p>
    <w:p w14:paraId="09D70622" w14:textId="77777777" w:rsidR="0094277D" w:rsidRDefault="0094277D" w:rsidP="0094277D">
      <w:pPr>
        <w:pStyle w:val="Overskrift2"/>
        <w:spacing w:before="200" w:after="0" w:line="250" w:lineRule="auto"/>
      </w:pPr>
      <w:bookmarkStart w:id="40" w:name="_Toc197333855"/>
      <w:bookmarkStart w:id="41" w:name="_Toc197678243"/>
      <w:r>
        <w:t>Møter og fremdriftsrapporter</w:t>
      </w:r>
      <w:bookmarkEnd w:id="40"/>
      <w:bookmarkEnd w:id="41"/>
    </w:p>
    <w:p w14:paraId="1912EB85" w14:textId="77777777" w:rsidR="0094277D" w:rsidRDefault="0094277D" w:rsidP="0094277D">
      <w:r w:rsidRPr="00104023">
        <w:t>Det skal avholdes et oppstartsmøte mellom Miljødirektoratet og tilbyder som vinner denne anbudskonkurransen. Møtet vil være av ca. to timers varighet. Alternativt kan videokonferanse brukes hvis konsulenten har uforholdsmessig lang reisevei. Tilbyder skal også sende en</w:t>
      </w:r>
      <w:r>
        <w:t xml:space="preserve"> kort skriftlig</w:t>
      </w:r>
      <w:r w:rsidRPr="00104023">
        <w:t xml:space="preserve"> framdriftsrapport </w:t>
      </w:r>
      <w:r>
        <w:t>1. september</w:t>
      </w:r>
      <w:r w:rsidRPr="00104023">
        <w:t xml:space="preserve"> 202</w:t>
      </w:r>
      <w:r>
        <w:t>5, og det skal avholdes et fremdriftsmøte innen 15. september 2025 og et oppsummeringsmøte innen 1. desember 2025.</w:t>
      </w:r>
    </w:p>
    <w:p w14:paraId="05E20464" w14:textId="77777777" w:rsidR="0094277D" w:rsidRDefault="0094277D" w:rsidP="0094277D">
      <w:pPr>
        <w:pStyle w:val="Overskrift2"/>
        <w:spacing w:before="200" w:after="0" w:line="250" w:lineRule="auto"/>
      </w:pPr>
      <w:bookmarkStart w:id="42" w:name="_Toc197333856"/>
      <w:bookmarkStart w:id="43" w:name="_Toc197678244"/>
      <w:r>
        <w:t>Dataleveranse</w:t>
      </w:r>
      <w:bookmarkEnd w:id="42"/>
      <w:bookmarkEnd w:id="43"/>
    </w:p>
    <w:p w14:paraId="0A85E604" w14:textId="1FD4C802" w:rsidR="0094277D" w:rsidRDefault="0094277D" w:rsidP="0094277D">
      <w:r>
        <w:t>Det er et overordnet mål at eventuelle data som innhentes skal følge prinsippene for FAIR dataforvaltning. Dette gjelder all data, inkludert eventuelle skript og</w:t>
      </w:r>
      <w:r w:rsidRPr="00D60E93">
        <w:t xml:space="preserve"> </w:t>
      </w:r>
      <w:r>
        <w:t>bilder.</w:t>
      </w:r>
      <w:r w:rsidRPr="00FA117E">
        <w:t xml:space="preserve"> </w:t>
      </w:r>
    </w:p>
    <w:p w14:paraId="21310324" w14:textId="479C9B02" w:rsidR="0094277D" w:rsidRDefault="0094277D" w:rsidP="0094277D">
      <w:r>
        <w:t xml:space="preserve">Tilbyder skal levere en “data management plan” (DMP) som skal være forankret i Miljødirektoratets rammer og krav for dataforvaltning. DMP skal være tilpasset Miljødirektoratets behov som forvaltningsorgan og vil kunne justeres i dialog mellom oppdragstaker og oppdragsgiver. Tidsplan for gjennomføring </w:t>
      </w:r>
      <w:r w:rsidRPr="00B665E6">
        <w:t>av trinnene for tilgjengeliggjøring av data/skript skal inngå i forslag til tidsplan for prosjekte</w:t>
      </w:r>
      <w:r>
        <w:t>t</w:t>
      </w:r>
      <w:r w:rsidRPr="00B665E6">
        <w:t>.</w:t>
      </w:r>
      <w:r>
        <w:t xml:space="preserve"> </w:t>
      </w:r>
    </w:p>
    <w:p w14:paraId="20E5137C" w14:textId="41863247" w:rsidR="0094277D" w:rsidRDefault="0094277D" w:rsidP="0094277D">
      <w:r>
        <w:t>Følgende elementer skal beskrives i DMP og inngå som en del av tilbudet:</w:t>
      </w:r>
    </w:p>
    <w:p w14:paraId="0F294F72" w14:textId="77777777" w:rsidR="0094277D" w:rsidRPr="0094277D" w:rsidRDefault="0094277D" w:rsidP="0094277D">
      <w:pPr>
        <w:pStyle w:val="Listeavsnitt"/>
        <w:keepLines w:val="0"/>
        <w:widowControl/>
        <w:numPr>
          <w:ilvl w:val="0"/>
          <w:numId w:val="19"/>
        </w:numPr>
        <w:spacing w:before="0" w:after="0" w:line="250" w:lineRule="auto"/>
        <w:rPr>
          <w:rFonts w:eastAsia="Open Sans" w:cs="Open Sans"/>
        </w:rPr>
      </w:pPr>
      <w:r w:rsidRPr="0094277D">
        <w:rPr>
          <w:rFonts w:eastAsia="Open Sans" w:cs="Open Sans"/>
        </w:rPr>
        <w:t>Oversikt over hvilke data som vil produseres i oppdraget</w:t>
      </w:r>
    </w:p>
    <w:p w14:paraId="3ED98242" w14:textId="77777777" w:rsidR="0094277D" w:rsidRPr="0094277D" w:rsidRDefault="0094277D" w:rsidP="0094277D">
      <w:pPr>
        <w:pStyle w:val="Listeavsnitt"/>
        <w:keepLines w:val="0"/>
        <w:widowControl/>
        <w:numPr>
          <w:ilvl w:val="0"/>
          <w:numId w:val="19"/>
        </w:numPr>
        <w:spacing w:before="0" w:after="0" w:line="250" w:lineRule="auto"/>
        <w:rPr>
          <w:rStyle w:val="Hyperkobling"/>
          <w:rFonts w:ascii="Open Sans" w:eastAsia="Open Sans" w:hAnsi="Open Sans" w:cs="Open Sans"/>
          <w:color w:val="auto"/>
          <w:u w:val="none"/>
        </w:rPr>
      </w:pPr>
      <w:r w:rsidRPr="0094277D">
        <w:rPr>
          <w:rStyle w:val="Hyperkobling"/>
          <w:rFonts w:ascii="Open Sans" w:eastAsia="Open Sans" w:hAnsi="Open Sans" w:cs="Open Sans"/>
          <w:color w:val="auto"/>
          <w:u w:val="none"/>
        </w:rPr>
        <w:t>Innhold og format for data og metadata</w:t>
      </w:r>
    </w:p>
    <w:p w14:paraId="39670082" w14:textId="77777777" w:rsidR="0094277D" w:rsidRPr="0094277D" w:rsidRDefault="0094277D" w:rsidP="0094277D">
      <w:pPr>
        <w:pStyle w:val="Listeavsnitt"/>
        <w:keepLines w:val="0"/>
        <w:widowControl/>
        <w:numPr>
          <w:ilvl w:val="0"/>
          <w:numId w:val="19"/>
        </w:numPr>
        <w:spacing w:before="0" w:after="0" w:line="250" w:lineRule="auto"/>
        <w:rPr>
          <w:rStyle w:val="Hyperkobling"/>
          <w:rFonts w:ascii="Open Sans" w:eastAsia="Open Sans" w:hAnsi="Open Sans" w:cs="Open Sans"/>
          <w:color w:val="auto"/>
          <w:u w:val="none"/>
        </w:rPr>
      </w:pPr>
      <w:r w:rsidRPr="0094277D">
        <w:rPr>
          <w:rFonts w:cs="Open Sans"/>
        </w:rPr>
        <w:t>Hvilke standarder for data og metadata som vil benyttes</w:t>
      </w:r>
      <w:r w:rsidRPr="0094277D">
        <w:rPr>
          <w:rStyle w:val="Hyperkobling"/>
          <w:rFonts w:ascii="Open Sans" w:eastAsia="Open Sans" w:hAnsi="Open Sans" w:cs="Open Sans"/>
          <w:color w:val="auto"/>
          <w:u w:val="none"/>
        </w:rPr>
        <w:t xml:space="preserve"> </w:t>
      </w:r>
    </w:p>
    <w:p w14:paraId="3F8B4F99" w14:textId="77777777" w:rsidR="0094277D" w:rsidRPr="0094277D" w:rsidRDefault="0094277D" w:rsidP="0094277D">
      <w:pPr>
        <w:pStyle w:val="Listeavsnitt"/>
        <w:keepLines w:val="0"/>
        <w:widowControl/>
        <w:numPr>
          <w:ilvl w:val="0"/>
          <w:numId w:val="19"/>
        </w:numPr>
        <w:spacing w:before="0" w:after="0" w:line="250" w:lineRule="auto"/>
        <w:rPr>
          <w:rStyle w:val="Hyperkobling"/>
          <w:rFonts w:ascii="Open Sans" w:eastAsia="Open Sans" w:hAnsi="Open Sans" w:cs="Open Sans"/>
          <w:color w:val="auto"/>
          <w:u w:val="none"/>
        </w:rPr>
      </w:pPr>
      <w:r w:rsidRPr="0094277D">
        <w:rPr>
          <w:rStyle w:val="Hyperkobling"/>
          <w:rFonts w:ascii="Open Sans" w:eastAsia="Open Sans" w:hAnsi="Open Sans" w:cs="Open Sans"/>
          <w:color w:val="auto"/>
          <w:u w:val="none"/>
        </w:rPr>
        <w:t>Prosedyrer for tilgjengeliggjøring av data og metadata</w:t>
      </w:r>
    </w:p>
    <w:p w14:paraId="5E796849" w14:textId="77777777" w:rsidR="0094277D" w:rsidRPr="00893A57" w:rsidRDefault="0094277D" w:rsidP="0094277D">
      <w:pPr>
        <w:rPr>
          <w:rStyle w:val="Hyperkobling"/>
          <w:rFonts w:eastAsia="Open Sans" w:cs="Open Sans"/>
        </w:rPr>
      </w:pPr>
    </w:p>
    <w:p w14:paraId="5EC15B0E" w14:textId="77777777" w:rsidR="0094277D" w:rsidRDefault="0094277D">
      <w:pPr>
        <w:spacing w:before="0" w:after="0"/>
      </w:pPr>
      <w:r>
        <w:br w:type="page"/>
      </w:r>
    </w:p>
    <w:p w14:paraId="669B4E21" w14:textId="5DF36D9F" w:rsidR="0094277D" w:rsidRDefault="0094277D" w:rsidP="0094277D">
      <w:r>
        <w:lastRenderedPageBreak/>
        <w:t>DMP skal beskrive hvordan hvert element listet over vil bli gjennomført, hva som er kostnader knyttet til de ulike trinnene, og hvordan ansvaret er foreslått fordelt mellom oppdragstaker og oppdragsgiver der relevant. Følgende rammer og krav skal legges til grunn:</w:t>
      </w:r>
    </w:p>
    <w:p w14:paraId="6F112EB6" w14:textId="77777777" w:rsidR="0094277D" w:rsidRDefault="0094277D" w:rsidP="0094277D">
      <w:pPr>
        <w:pStyle w:val="Listeavsnitt"/>
        <w:keepLines w:val="0"/>
        <w:widowControl/>
        <w:numPr>
          <w:ilvl w:val="0"/>
          <w:numId w:val="20"/>
        </w:numPr>
        <w:spacing w:before="0" w:after="0" w:line="250" w:lineRule="auto"/>
      </w:pPr>
      <w:r>
        <w:t>Det primære ansvaret for datakvalitet vil ligge hos den som samler inn og strukturerer data (her oppdragstaker).</w:t>
      </w:r>
    </w:p>
    <w:p w14:paraId="0139FD73" w14:textId="77777777" w:rsidR="0094277D" w:rsidRPr="00893A57" w:rsidRDefault="0094277D" w:rsidP="0094277D">
      <w:pPr>
        <w:pStyle w:val="Listeavsnitt"/>
        <w:keepLines w:val="0"/>
        <w:widowControl/>
        <w:numPr>
          <w:ilvl w:val="0"/>
          <w:numId w:val="20"/>
        </w:numPr>
        <w:spacing w:before="0" w:after="0" w:line="250" w:lineRule="auto"/>
      </w:pPr>
      <w:r>
        <w:t xml:space="preserve">Alle data og all skript skal være åpne og kostnadsfritt tilgjengelige for videre bruk. Åpne data skal publiseres med så få bruksmessige og tilgangsmessige begrensninger som mulig. Dette betyr at alle typer begrensninger bør være begrunnet og fundert i reelle behov.  </w:t>
      </w:r>
    </w:p>
    <w:p w14:paraId="28BCC5AC" w14:textId="77777777" w:rsidR="0094277D" w:rsidRDefault="0094277D" w:rsidP="0094277D">
      <w:pPr>
        <w:pStyle w:val="Listeavsnitt"/>
        <w:keepLines w:val="0"/>
        <w:widowControl/>
        <w:numPr>
          <w:ilvl w:val="0"/>
          <w:numId w:val="20"/>
        </w:numPr>
        <w:spacing w:before="0" w:after="0" w:line="250" w:lineRule="auto"/>
      </w:pPr>
      <w:r w:rsidRPr="006E5C31">
        <w:t xml:space="preserve">Data skal </w:t>
      </w:r>
      <w:r>
        <w:t xml:space="preserve">kunne </w:t>
      </w:r>
      <w:r w:rsidRPr="006E5C31">
        <w:t xml:space="preserve">lagres og forvaltes </w:t>
      </w:r>
      <w:r>
        <w:t>gjennom Esri ArcGIS-universet, herunder med feltskjema i Survey123.</w:t>
      </w:r>
    </w:p>
    <w:p w14:paraId="6CF8275B" w14:textId="77777777" w:rsidR="0094277D" w:rsidRDefault="0094277D" w:rsidP="0094277D">
      <w:pPr>
        <w:pStyle w:val="Listeavsnitt"/>
        <w:keepLines w:val="0"/>
        <w:widowControl/>
        <w:numPr>
          <w:ilvl w:val="0"/>
          <w:numId w:val="20"/>
        </w:numPr>
        <w:spacing w:before="0" w:after="0" w:line="250" w:lineRule="auto"/>
      </w:pPr>
      <w:r>
        <w:t>Skript som inngår i analysearbeidet skal publiseres på relevante åpne plattformer, fortrinnsvis GitHub/ecRxiv.</w:t>
      </w:r>
    </w:p>
    <w:p w14:paraId="2D696354" w14:textId="77777777" w:rsidR="0094277D" w:rsidRDefault="0094277D" w:rsidP="0094277D">
      <w:pPr>
        <w:spacing w:before="0" w:after="0" w:line="250" w:lineRule="auto"/>
      </w:pPr>
    </w:p>
    <w:p w14:paraId="20989C40" w14:textId="766ECEA3" w:rsidR="0094277D" w:rsidRDefault="0094277D" w:rsidP="0094277D">
      <w:pPr>
        <w:pStyle w:val="Overskrift2"/>
      </w:pPr>
      <w:bookmarkStart w:id="44" w:name="_Toc197678245"/>
      <w:r>
        <w:t>Referanser</w:t>
      </w:r>
      <w:bookmarkEnd w:id="44"/>
    </w:p>
    <w:p w14:paraId="599888CB" w14:textId="5F3B7290" w:rsidR="0094277D" w:rsidRPr="00DB070E" w:rsidRDefault="0094277D" w:rsidP="0094277D">
      <w:r w:rsidRPr="006947EE">
        <w:t>Framstad, E., Berglund, H., Jacobsen, R. M., Jakobsson, S., Ohlson, M., Sverdrup-Thygeson, A., &amp; Töpper, J. (2021). Vurdering av økologisk tilstand for skog i Norge i 2020.</w:t>
      </w:r>
      <w:r>
        <w:t xml:space="preserve"> </w:t>
      </w:r>
      <w:r w:rsidRPr="007840B0">
        <w:t>NINA-rapport 2</w:t>
      </w:r>
      <w:r>
        <w:t>000</w:t>
      </w:r>
      <w:r w:rsidRPr="007840B0">
        <w:t>.</w:t>
      </w:r>
      <w:r w:rsidRPr="006C7FAF">
        <w:t xml:space="preserve"> Norsk institutt for naturforskning.</w:t>
      </w:r>
    </w:p>
    <w:p w14:paraId="57A532BA" w14:textId="0AEBF282" w:rsidR="0094277D" w:rsidRPr="00DB070E" w:rsidRDefault="0094277D" w:rsidP="0094277D">
      <w:r w:rsidRPr="00DB070E">
        <w:t>Framstad, E., Eide, N. E., Eide, W., Klanderud, K., Kolstad, A., Töpper, J., &amp; Vandvik, V. (2022). Vurdering av økologisk tilstand for fjell i Norge i 2021.</w:t>
      </w:r>
      <w:r w:rsidRPr="00A3336C">
        <w:t xml:space="preserve"> </w:t>
      </w:r>
      <w:r w:rsidRPr="007840B0">
        <w:t>NINA-rapport 2</w:t>
      </w:r>
      <w:r>
        <w:t>050</w:t>
      </w:r>
      <w:r w:rsidRPr="007840B0">
        <w:t>.</w:t>
      </w:r>
      <w:r w:rsidRPr="006C7FAF">
        <w:t xml:space="preserve"> Norsk institutt for naturforskning.</w:t>
      </w:r>
    </w:p>
    <w:p w14:paraId="1985FE9D" w14:textId="44539D29" w:rsidR="0094277D" w:rsidRDefault="0094277D" w:rsidP="0094277D">
      <w:r w:rsidRPr="00DB070E">
        <w:t xml:space="preserve">Kolstad, A., Töpper, J. P., Evju, M., Johansen, L., Kyrkjeeide, M. O., Lyngstad, A., ... </w:t>
      </w:r>
      <w:r w:rsidRPr="007840B0">
        <w:t>&amp; Velle, L. G. (202</w:t>
      </w:r>
      <w:r>
        <w:t>4</w:t>
      </w:r>
      <w:r w:rsidRPr="007840B0">
        <w:t>). ANO-moduler for havstrand, kystlynghei og myr. Forslag til ny overvåking. NINA-rapport 2524b.</w:t>
      </w:r>
      <w:r w:rsidRPr="006C7FAF">
        <w:t xml:space="preserve"> Norsk institutt for naturforskning.</w:t>
      </w:r>
    </w:p>
    <w:p w14:paraId="4FAE7E20" w14:textId="1ECE6933" w:rsidR="0094277D" w:rsidRDefault="0094277D" w:rsidP="0094277D">
      <w:r w:rsidRPr="006C7FAF">
        <w:t>Nybø, S., Kolstad, A., Sandvik, H., Bakkestuen, V., Evju, M., Framstad, E., ... &amp; Sydenham, M. A. (2023). Indikatorer for økologisk tilstand i våtmark, semi-naturlig mark og naturlig åpne områder under skoggrensa.</w:t>
      </w:r>
      <w:r>
        <w:t xml:space="preserve"> </w:t>
      </w:r>
      <w:r w:rsidRPr="007840B0">
        <w:t xml:space="preserve">NINA-rapport </w:t>
      </w:r>
      <w:r>
        <w:t>2336</w:t>
      </w:r>
      <w:r w:rsidRPr="007840B0">
        <w:t>.</w:t>
      </w:r>
      <w:r w:rsidRPr="006C7FAF">
        <w:t xml:space="preserve"> Norsk institutt for naturforskning.</w:t>
      </w:r>
    </w:p>
    <w:p w14:paraId="74296BE9" w14:textId="77777777" w:rsidR="0094277D" w:rsidRDefault="0094277D" w:rsidP="0094277D">
      <w:r w:rsidRPr="008551E9">
        <w:t>Åström, J., Birkemoe, S. Dahle, T., Davey, M., Ekrem, T., Endrestøl, A., Fossøy, F., Nystad Handberg, Ø., Hanssen, O., Magnussen, K., Majaneva, M.A.M., Navrud, S., Staverløkk, A., Sverdrup-Thygeson, A., Ødegaard, F. 2020. Forslag til nasjonal insektovervåking - Erfaringer fra et pilotforsøk samt en nytte</w:t>
      </w:r>
      <w:r>
        <w:t>-</w:t>
      </w:r>
      <w:r w:rsidRPr="008551E9">
        <w:t>kostnadsanalyse. NINA rapport 1725. Norsk institutt for naturforskning.</w:t>
      </w:r>
    </w:p>
    <w:p w14:paraId="62A2B2E7" w14:textId="77777777" w:rsidR="0094277D" w:rsidRPr="0094277D" w:rsidRDefault="0094277D" w:rsidP="0094277D">
      <w:pPr>
        <w:rPr>
          <w:lang w:eastAsia="nb-NO"/>
        </w:rPr>
      </w:pPr>
    </w:p>
    <w:p w14:paraId="55D047EE" w14:textId="77777777" w:rsidR="00075539" w:rsidRDefault="00075539">
      <w:pPr>
        <w:spacing w:before="0" w:after="0"/>
        <w:rPr>
          <w:rFonts w:eastAsia="Times New Roman" w:cs="Arial"/>
          <w:sz w:val="30"/>
          <w:szCs w:val="30"/>
          <w:lang w:eastAsia="nb-NO"/>
        </w:rPr>
      </w:pPr>
      <w:r>
        <w:br w:type="page"/>
      </w:r>
    </w:p>
    <w:p w14:paraId="2BCFBB29" w14:textId="3D8942B1" w:rsidR="00FB3C07" w:rsidRDefault="00FB3C07" w:rsidP="00B5317D">
      <w:pPr>
        <w:pStyle w:val="Overskrift2"/>
      </w:pPr>
      <w:bookmarkStart w:id="45" w:name="_Toc197678246"/>
      <w:r>
        <w:lastRenderedPageBreak/>
        <w:t>Kravtabell</w:t>
      </w:r>
      <w:bookmarkEnd w:id="45"/>
    </w:p>
    <w:p w14:paraId="0179E18C" w14:textId="76687497" w:rsidR="00FB3C07" w:rsidRPr="00FB3C07" w:rsidRDefault="00FB3C07" w:rsidP="007C7594">
      <w:pPr>
        <w:pStyle w:val="Overskrift3"/>
      </w:pPr>
      <w:bookmarkStart w:id="46" w:name="_Toc197678247"/>
      <w:r>
        <w:t>Forklaring til kravtabeller</w:t>
      </w:r>
      <w:bookmarkEnd w:id="46"/>
    </w:p>
    <w:p w14:paraId="63D7CC5E" w14:textId="5A461859" w:rsidR="00D32954" w:rsidRDefault="00D32954" w:rsidP="00D32954">
      <w:r>
        <w:t xml:space="preserve">Behov og krav er oppstilt i de etterfølgende tabellene, og skal forstås på bakgrunn av informasjonen som er gitt over. Leverandøren skal besvare alle krav samt beskrive hvordan kravene oppfylles i </w:t>
      </w:r>
      <w:r w:rsidRPr="007752BF">
        <w:t>tilbudt løsning i bilag 2 – leverandørens spesifikasjon av oppdraget.</w:t>
      </w:r>
      <w:r>
        <w:t xml:space="preserve">  </w:t>
      </w:r>
    </w:p>
    <w:p w14:paraId="11B13D87" w14:textId="51A7B8CE" w:rsidR="00DB5B85" w:rsidRDefault="00D32954" w:rsidP="00D32954">
      <w:r>
        <w:t xml:space="preserve">Kravene er beskrevet og skal besvares på formatet som er vist i bilag 2. </w:t>
      </w:r>
    </w:p>
    <w:tbl>
      <w:tblPr>
        <w:tblStyle w:val="Tabellrutenett"/>
        <w:tblW w:w="0" w:type="auto"/>
        <w:tblLook w:val="04A0" w:firstRow="1" w:lastRow="0" w:firstColumn="1" w:lastColumn="0" w:noHBand="0" w:noVBand="1"/>
      </w:tblPr>
      <w:tblGrid>
        <w:gridCol w:w="1553"/>
        <w:gridCol w:w="1711"/>
        <w:gridCol w:w="1266"/>
        <w:gridCol w:w="1961"/>
        <w:gridCol w:w="2286"/>
      </w:tblGrid>
      <w:tr w:rsidR="00FE531F" w:rsidRPr="0000088B" w14:paraId="75EFDF98" w14:textId="77777777" w:rsidTr="00765CC1">
        <w:tc>
          <w:tcPr>
            <w:tcW w:w="1553" w:type="dxa"/>
          </w:tcPr>
          <w:p w14:paraId="20F9D506" w14:textId="77777777" w:rsidR="00FE531F" w:rsidRPr="0000088B" w:rsidRDefault="00FE531F">
            <w:r w:rsidRPr="0000088B">
              <w:t>Kundens behov og krav</w:t>
            </w:r>
          </w:p>
        </w:tc>
        <w:tc>
          <w:tcPr>
            <w:tcW w:w="1711" w:type="dxa"/>
          </w:tcPr>
          <w:p w14:paraId="2B6E0286" w14:textId="77777777" w:rsidR="00FE531F" w:rsidRPr="0000088B" w:rsidRDefault="00FE531F"/>
        </w:tc>
        <w:tc>
          <w:tcPr>
            <w:tcW w:w="1266" w:type="dxa"/>
          </w:tcPr>
          <w:p w14:paraId="3663A320" w14:textId="77777777" w:rsidR="00FE531F" w:rsidRPr="0000088B" w:rsidRDefault="00FE531F"/>
        </w:tc>
        <w:tc>
          <w:tcPr>
            <w:tcW w:w="1961" w:type="dxa"/>
          </w:tcPr>
          <w:p w14:paraId="2775D14D" w14:textId="77777777" w:rsidR="00FE531F" w:rsidRPr="0000088B" w:rsidRDefault="00FE531F">
            <w:r w:rsidRPr="0000088B">
              <w:t>Leverandørens svar</w:t>
            </w:r>
          </w:p>
        </w:tc>
        <w:tc>
          <w:tcPr>
            <w:tcW w:w="2286" w:type="dxa"/>
          </w:tcPr>
          <w:p w14:paraId="6DEB462B" w14:textId="77777777" w:rsidR="00FE531F" w:rsidRPr="0000088B" w:rsidRDefault="00FE531F"/>
        </w:tc>
      </w:tr>
      <w:tr w:rsidR="00FE531F" w:rsidRPr="0000088B" w14:paraId="181CEAC2" w14:textId="77777777" w:rsidTr="00765CC1">
        <w:tc>
          <w:tcPr>
            <w:tcW w:w="1553" w:type="dxa"/>
          </w:tcPr>
          <w:p w14:paraId="0E61D3B7" w14:textId="77777777" w:rsidR="00FE531F" w:rsidRPr="0000088B" w:rsidRDefault="00FE531F">
            <w:r w:rsidRPr="0000088B">
              <w:t>ID</w:t>
            </w:r>
          </w:p>
        </w:tc>
        <w:tc>
          <w:tcPr>
            <w:tcW w:w="1711" w:type="dxa"/>
          </w:tcPr>
          <w:p w14:paraId="5A03D2F2" w14:textId="77777777" w:rsidR="00FE531F" w:rsidRPr="0000088B" w:rsidRDefault="00FE531F">
            <w:r w:rsidRPr="0000088B">
              <w:t>Beskrivelse</w:t>
            </w:r>
          </w:p>
        </w:tc>
        <w:tc>
          <w:tcPr>
            <w:tcW w:w="1266" w:type="dxa"/>
          </w:tcPr>
          <w:p w14:paraId="5FC061FB" w14:textId="77777777" w:rsidR="00FE531F" w:rsidRPr="0000088B" w:rsidRDefault="00FE531F">
            <w:r w:rsidRPr="0000088B">
              <w:t>Krav type</w:t>
            </w:r>
          </w:p>
        </w:tc>
        <w:tc>
          <w:tcPr>
            <w:tcW w:w="1961" w:type="dxa"/>
          </w:tcPr>
          <w:p w14:paraId="727BD2BE" w14:textId="77777777" w:rsidR="00FE531F" w:rsidRPr="0000088B" w:rsidRDefault="00FE531F">
            <w:r w:rsidRPr="0000088B">
              <w:t>Oppfylt  (ja/nei)</w:t>
            </w:r>
          </w:p>
        </w:tc>
        <w:tc>
          <w:tcPr>
            <w:tcW w:w="2286" w:type="dxa"/>
          </w:tcPr>
          <w:p w14:paraId="1350A6D5" w14:textId="77777777" w:rsidR="00FE531F" w:rsidRPr="0000088B" w:rsidRDefault="00FE531F">
            <w:r w:rsidRPr="0000088B">
              <w:t>Løsningsbeskrivelse</w:t>
            </w:r>
          </w:p>
        </w:tc>
      </w:tr>
    </w:tbl>
    <w:p w14:paraId="66DA8F0A" w14:textId="29E0D408" w:rsidR="00765CC1" w:rsidRDefault="00765CC1" w:rsidP="00765CC1">
      <w:r>
        <w:t>ID: Kravets forløpende nummer innen kapittelet/avsnittet</w:t>
      </w:r>
    </w:p>
    <w:p w14:paraId="69AE5BAE" w14:textId="77777777" w:rsidR="00765CC1" w:rsidRDefault="00765CC1" w:rsidP="00765CC1">
      <w:r>
        <w:t>Beskrivelse: Tekstlig beskrivelse av behovet/kravet</w:t>
      </w:r>
    </w:p>
    <w:p w14:paraId="61001560" w14:textId="536A8DAB" w:rsidR="00765CC1" w:rsidRDefault="00765CC1" w:rsidP="00765CC1">
      <w:r>
        <w:t>Krav type: Krav er merket med O (obligatorisk). Krav som evalueres i tråd med tildelingskriteriene er merket med E</w:t>
      </w:r>
      <w:r w:rsidR="008B1139">
        <w:t xml:space="preserve"> (evaluering)</w:t>
      </w:r>
      <w:r>
        <w:t>.</w:t>
      </w:r>
    </w:p>
    <w:p w14:paraId="5B40E4AE" w14:textId="72502688" w:rsidR="00765CC1" w:rsidRDefault="00765CC1" w:rsidP="00765CC1">
      <w:r>
        <w:t>Oppfylt: Måten kravet oppfylles på skal angis i bilag 2 Leverandørens beskrivelse av oppdraget med enten ja eller nei</w:t>
      </w:r>
      <w:r w:rsidR="00E13CF8">
        <w:t>.</w:t>
      </w:r>
    </w:p>
    <w:p w14:paraId="6391DB20" w14:textId="77777777" w:rsidR="00765CC1" w:rsidRDefault="00765CC1" w:rsidP="00765CC1">
      <w:r>
        <w:t xml:space="preserve">Ja: Behovet/kravet er oppfylt i sin helhet. </w:t>
      </w:r>
    </w:p>
    <w:p w14:paraId="6D903463" w14:textId="77777777" w:rsidR="00765CC1" w:rsidRDefault="00765CC1" w:rsidP="00765CC1">
      <w:r>
        <w:t xml:space="preserve">Nei: Behovet/kravet oppfylles ikke. Det må særskilt utdypes hva som ikke oppfylles i kolonnen løsningsbeskrivelse. </w:t>
      </w:r>
    </w:p>
    <w:p w14:paraId="5036AB08" w14:textId="77777777" w:rsidR="00765CC1" w:rsidRDefault="00765CC1" w:rsidP="00765CC1">
      <w:r>
        <w:t>Leverandøren skal gi sin besvarelse på dette bilaget i bilag 2 – Leverandørens spesifikasjon av oppdraget. Avvik fra de obligatoriske kravene vil medføre avvisning.</w:t>
      </w:r>
    </w:p>
    <w:p w14:paraId="6D9AA0F9" w14:textId="77777777" w:rsidR="00ED4EF1" w:rsidRDefault="00ED4EF1" w:rsidP="00765CC1"/>
    <w:p w14:paraId="5AEBEB4D" w14:textId="5AEF99A3" w:rsidR="00765CC1" w:rsidRDefault="00765CC1" w:rsidP="00B5317D">
      <w:pPr>
        <w:pStyle w:val="Overskrift2"/>
      </w:pPr>
      <w:bookmarkStart w:id="47" w:name="_Toc197678248"/>
      <w:r>
        <w:t>Krav</w:t>
      </w:r>
      <w:bookmarkEnd w:id="47"/>
    </w:p>
    <w:tbl>
      <w:tblPr>
        <w:tblStyle w:val="Tabellrutenett"/>
        <w:tblW w:w="9067" w:type="dxa"/>
        <w:tblLayout w:type="fixed"/>
        <w:tblLook w:val="04A0" w:firstRow="1" w:lastRow="0" w:firstColumn="1" w:lastColumn="0" w:noHBand="0" w:noVBand="1"/>
      </w:tblPr>
      <w:tblGrid>
        <w:gridCol w:w="704"/>
        <w:gridCol w:w="7229"/>
        <w:gridCol w:w="1134"/>
      </w:tblGrid>
      <w:tr w:rsidR="00C67A05" w:rsidRPr="009A0CE5" w14:paraId="031080F1" w14:textId="77777777">
        <w:trPr>
          <w:tblHeader/>
        </w:trPr>
        <w:tc>
          <w:tcPr>
            <w:tcW w:w="704" w:type="dxa"/>
          </w:tcPr>
          <w:p w14:paraId="59B1E4B0" w14:textId="77777777" w:rsidR="00C67A05" w:rsidRPr="00CB7704" w:rsidRDefault="00C67A05">
            <w:pPr>
              <w:rPr>
                <w:b/>
                <w:bCs/>
              </w:rPr>
            </w:pPr>
            <w:r w:rsidRPr="00CB7704">
              <w:rPr>
                <w:b/>
                <w:bCs/>
              </w:rPr>
              <w:t>ID</w:t>
            </w:r>
          </w:p>
        </w:tc>
        <w:tc>
          <w:tcPr>
            <w:tcW w:w="7229" w:type="dxa"/>
          </w:tcPr>
          <w:p w14:paraId="189F18DE" w14:textId="77777777" w:rsidR="00C67A05" w:rsidRPr="009A0CE5" w:rsidRDefault="00C67A05">
            <w:pPr>
              <w:rPr>
                <w:b/>
                <w:bCs/>
              </w:rPr>
            </w:pPr>
            <w:r w:rsidRPr="009A0CE5">
              <w:rPr>
                <w:b/>
                <w:bCs/>
              </w:rPr>
              <w:t>Beskrivelse</w:t>
            </w:r>
          </w:p>
        </w:tc>
        <w:tc>
          <w:tcPr>
            <w:tcW w:w="1134" w:type="dxa"/>
          </w:tcPr>
          <w:p w14:paraId="2A89C9D4" w14:textId="77777777" w:rsidR="00C67A05" w:rsidRPr="009A0CE5" w:rsidRDefault="00C67A05">
            <w:pPr>
              <w:rPr>
                <w:b/>
                <w:bCs/>
              </w:rPr>
            </w:pPr>
            <w:r w:rsidRPr="009A0CE5">
              <w:rPr>
                <w:b/>
                <w:bCs/>
              </w:rPr>
              <w:t xml:space="preserve">Kravtype </w:t>
            </w:r>
          </w:p>
        </w:tc>
      </w:tr>
      <w:tr w:rsidR="00CB7704" w:rsidRPr="009A0CE5" w14:paraId="3A4E0873" w14:textId="77777777">
        <w:trPr>
          <w:tblHeader/>
        </w:trPr>
        <w:tc>
          <w:tcPr>
            <w:tcW w:w="704" w:type="dxa"/>
          </w:tcPr>
          <w:p w14:paraId="4C450CE2" w14:textId="5EA6EF74" w:rsidR="00CB7704" w:rsidRPr="00CB7704" w:rsidRDefault="00CB7704" w:rsidP="00CB7704">
            <w:pPr>
              <w:rPr>
                <w:b/>
                <w:bCs/>
              </w:rPr>
            </w:pPr>
            <w:r w:rsidRPr="00CB7704">
              <w:rPr>
                <w:b/>
                <w:bCs/>
              </w:rPr>
              <w:t>1</w:t>
            </w:r>
          </w:p>
        </w:tc>
        <w:tc>
          <w:tcPr>
            <w:tcW w:w="7229" w:type="dxa"/>
          </w:tcPr>
          <w:p w14:paraId="100C22C8" w14:textId="06C6F39F" w:rsidR="00CB7704" w:rsidRPr="00CB7704" w:rsidRDefault="006415A8" w:rsidP="00CB7704">
            <w:pPr>
              <w:rPr>
                <w:highlight w:val="yellow"/>
              </w:rPr>
            </w:pPr>
            <w:r w:rsidRPr="006415A8">
              <w:t xml:space="preserve">Utrede hvordan utvalgsmetodikk og feltprotokoll i ANO basis kan brukes og eventuelt tilpasses for å overvåke </w:t>
            </w:r>
            <w:r w:rsidR="005E6FB2">
              <w:t>kystlynghei</w:t>
            </w:r>
            <w:r w:rsidRPr="006415A8">
              <w:t>.</w:t>
            </w:r>
          </w:p>
        </w:tc>
        <w:tc>
          <w:tcPr>
            <w:tcW w:w="1134" w:type="dxa"/>
          </w:tcPr>
          <w:p w14:paraId="3C9EFC9E" w14:textId="6807A917" w:rsidR="00CB7704" w:rsidRPr="009A0CE5" w:rsidRDefault="00CB7704" w:rsidP="00CB7704">
            <w:r>
              <w:t>O</w:t>
            </w:r>
          </w:p>
        </w:tc>
      </w:tr>
      <w:tr w:rsidR="00CB7704" w:rsidRPr="009A0CE5" w14:paraId="585412E6" w14:textId="77777777">
        <w:trPr>
          <w:tblHeader/>
        </w:trPr>
        <w:tc>
          <w:tcPr>
            <w:tcW w:w="704" w:type="dxa"/>
          </w:tcPr>
          <w:p w14:paraId="04B4EDF4" w14:textId="48C5947B" w:rsidR="00CB7704" w:rsidRPr="00CB7704" w:rsidRDefault="00CB7704" w:rsidP="00CB7704">
            <w:pPr>
              <w:rPr>
                <w:b/>
                <w:bCs/>
              </w:rPr>
            </w:pPr>
            <w:r w:rsidRPr="00CB7704">
              <w:rPr>
                <w:b/>
                <w:bCs/>
              </w:rPr>
              <w:t>2</w:t>
            </w:r>
          </w:p>
        </w:tc>
        <w:tc>
          <w:tcPr>
            <w:tcW w:w="7229" w:type="dxa"/>
          </w:tcPr>
          <w:p w14:paraId="2C1962F6" w14:textId="6470E6C9" w:rsidR="00CB7704" w:rsidRPr="00CB7704" w:rsidRDefault="006415A8" w:rsidP="00CB7704">
            <w:pPr>
              <w:rPr>
                <w:highlight w:val="yellow"/>
              </w:rPr>
            </w:pPr>
            <w:r w:rsidRPr="006415A8">
              <w:t xml:space="preserve">Utarbeide et forslag til et geografisk stedfestet flateutvalg for ANO </w:t>
            </w:r>
            <w:r w:rsidR="005E6FB2">
              <w:t>kystlynghei</w:t>
            </w:r>
            <w:r w:rsidRPr="006415A8">
              <w:t>.</w:t>
            </w:r>
          </w:p>
        </w:tc>
        <w:tc>
          <w:tcPr>
            <w:tcW w:w="1134" w:type="dxa"/>
          </w:tcPr>
          <w:p w14:paraId="64F64F7B" w14:textId="4D599EF0" w:rsidR="00CB7704" w:rsidRPr="009A0CE5" w:rsidRDefault="00CB7704" w:rsidP="00CB7704">
            <w:r>
              <w:t>O</w:t>
            </w:r>
          </w:p>
        </w:tc>
      </w:tr>
      <w:tr w:rsidR="00CB7704" w:rsidRPr="009A0CE5" w14:paraId="58739FB1" w14:textId="77777777">
        <w:trPr>
          <w:tblHeader/>
        </w:trPr>
        <w:tc>
          <w:tcPr>
            <w:tcW w:w="704" w:type="dxa"/>
          </w:tcPr>
          <w:p w14:paraId="1B6925DE" w14:textId="66C2259C" w:rsidR="00CB7704" w:rsidRPr="00CB7704" w:rsidRDefault="00CB7704" w:rsidP="00CB7704">
            <w:pPr>
              <w:rPr>
                <w:b/>
                <w:bCs/>
              </w:rPr>
            </w:pPr>
            <w:r w:rsidRPr="00CB7704">
              <w:rPr>
                <w:b/>
                <w:bCs/>
              </w:rPr>
              <w:t>3</w:t>
            </w:r>
          </w:p>
        </w:tc>
        <w:tc>
          <w:tcPr>
            <w:tcW w:w="7229" w:type="dxa"/>
          </w:tcPr>
          <w:p w14:paraId="2BDE739E" w14:textId="2FA422B3" w:rsidR="00CB7704" w:rsidRPr="00CB7704" w:rsidRDefault="006415A8" w:rsidP="00CB7704">
            <w:pPr>
              <w:rPr>
                <w:highlight w:val="yellow"/>
              </w:rPr>
            </w:pPr>
            <w:r w:rsidRPr="006415A8">
              <w:t xml:space="preserve">Utarbeide et forslag til feltprotokoll for ANO </w:t>
            </w:r>
            <w:r w:rsidR="005E6FB2">
              <w:t>kystlynghei</w:t>
            </w:r>
            <w:r w:rsidR="00FA2064">
              <w:t xml:space="preserve"> </w:t>
            </w:r>
            <w:r w:rsidR="007C7594">
              <w:rPr>
                <w:color w:val="000000" w:themeColor="text1"/>
              </w:rPr>
              <w:t xml:space="preserve">og teste ut </w:t>
            </w:r>
            <w:r w:rsidR="00ED4F93">
              <w:rPr>
                <w:color w:val="000000" w:themeColor="text1"/>
              </w:rPr>
              <w:t>protokollen</w:t>
            </w:r>
            <w:r w:rsidR="007C7594">
              <w:rPr>
                <w:color w:val="000000" w:themeColor="text1"/>
              </w:rPr>
              <w:t xml:space="preserve"> i felt.</w:t>
            </w:r>
          </w:p>
        </w:tc>
        <w:tc>
          <w:tcPr>
            <w:tcW w:w="1134" w:type="dxa"/>
          </w:tcPr>
          <w:p w14:paraId="10063032" w14:textId="4065F129" w:rsidR="00CB7704" w:rsidRDefault="00CB7704" w:rsidP="00CB7704">
            <w:r>
              <w:t>O</w:t>
            </w:r>
          </w:p>
        </w:tc>
      </w:tr>
    </w:tbl>
    <w:p w14:paraId="7406766C" w14:textId="77777777" w:rsidR="00765CC1" w:rsidRDefault="00765CC1" w:rsidP="00765CC1">
      <w:pPr>
        <w:rPr>
          <w:lang w:eastAsia="nb-NO"/>
        </w:rPr>
      </w:pPr>
    </w:p>
    <w:p w14:paraId="50FD63B5" w14:textId="77777777" w:rsidR="00075539" w:rsidRDefault="00075539">
      <w:pPr>
        <w:spacing w:before="0" w:after="0"/>
        <w:rPr>
          <w:rFonts w:eastAsia="Times New Roman" w:cs="Arial"/>
          <w:sz w:val="30"/>
          <w:szCs w:val="30"/>
          <w:lang w:eastAsia="nb-NO"/>
        </w:rPr>
      </w:pPr>
      <w:r>
        <w:br w:type="page"/>
      </w:r>
    </w:p>
    <w:p w14:paraId="684579D0" w14:textId="3264682D" w:rsidR="00C67A05" w:rsidRDefault="00C67A05" w:rsidP="00B5317D">
      <w:pPr>
        <w:pStyle w:val="Overskrift2"/>
      </w:pPr>
      <w:bookmarkStart w:id="48" w:name="_Toc197678249"/>
      <w:r>
        <w:lastRenderedPageBreak/>
        <w:t>Besvarelse av tildelingskriterier</w:t>
      </w:r>
      <w:bookmarkEnd w:id="48"/>
    </w:p>
    <w:tbl>
      <w:tblPr>
        <w:tblStyle w:val="Tabellrutenett"/>
        <w:tblW w:w="9067" w:type="dxa"/>
        <w:tblLayout w:type="fixed"/>
        <w:tblLook w:val="04A0" w:firstRow="1" w:lastRow="0" w:firstColumn="1" w:lastColumn="0" w:noHBand="0" w:noVBand="1"/>
      </w:tblPr>
      <w:tblGrid>
        <w:gridCol w:w="704"/>
        <w:gridCol w:w="7229"/>
        <w:gridCol w:w="1134"/>
      </w:tblGrid>
      <w:tr w:rsidR="008400D6" w:rsidRPr="009A0CE5" w14:paraId="1C26CD2F" w14:textId="77777777" w:rsidTr="00CB7704">
        <w:trPr>
          <w:tblHeader/>
        </w:trPr>
        <w:tc>
          <w:tcPr>
            <w:tcW w:w="704" w:type="dxa"/>
          </w:tcPr>
          <w:p w14:paraId="4C5F0258" w14:textId="0990252F" w:rsidR="008400D6" w:rsidRPr="009A0CE5" w:rsidRDefault="008400D6" w:rsidP="008400D6">
            <w:pPr>
              <w:rPr>
                <w:b/>
                <w:bCs/>
              </w:rPr>
            </w:pPr>
            <w:r w:rsidRPr="009A0CE5">
              <w:rPr>
                <w:b/>
                <w:bCs/>
              </w:rPr>
              <w:t>ID</w:t>
            </w:r>
          </w:p>
        </w:tc>
        <w:tc>
          <w:tcPr>
            <w:tcW w:w="7229" w:type="dxa"/>
          </w:tcPr>
          <w:p w14:paraId="73E9C561" w14:textId="66341A96" w:rsidR="008400D6" w:rsidRPr="009A0CE5" w:rsidRDefault="008400D6" w:rsidP="008400D6">
            <w:pPr>
              <w:rPr>
                <w:b/>
                <w:bCs/>
              </w:rPr>
            </w:pPr>
            <w:r w:rsidRPr="009A0CE5">
              <w:rPr>
                <w:b/>
                <w:bCs/>
              </w:rPr>
              <w:t>Beskrivelse</w:t>
            </w:r>
          </w:p>
        </w:tc>
        <w:tc>
          <w:tcPr>
            <w:tcW w:w="1134" w:type="dxa"/>
          </w:tcPr>
          <w:p w14:paraId="6A460B27" w14:textId="5289F0A7" w:rsidR="008400D6" w:rsidRPr="009A0CE5" w:rsidRDefault="008400D6" w:rsidP="008400D6">
            <w:pPr>
              <w:rPr>
                <w:b/>
                <w:bCs/>
              </w:rPr>
            </w:pPr>
            <w:r w:rsidRPr="009A0CE5">
              <w:rPr>
                <w:b/>
                <w:bCs/>
              </w:rPr>
              <w:t xml:space="preserve">Kravtype </w:t>
            </w:r>
          </w:p>
        </w:tc>
      </w:tr>
      <w:tr w:rsidR="008400D6" w:rsidRPr="006415A8" w14:paraId="3552EA19" w14:textId="77777777" w:rsidTr="00CB7704">
        <w:tc>
          <w:tcPr>
            <w:tcW w:w="704" w:type="dxa"/>
          </w:tcPr>
          <w:p w14:paraId="4B63D65F" w14:textId="4C4115A8" w:rsidR="008400D6" w:rsidRPr="006415A8" w:rsidRDefault="008400D6" w:rsidP="008400D6">
            <w:pPr>
              <w:rPr>
                <w:rFonts w:cs="Open Sans"/>
                <w:b/>
                <w:bCs/>
              </w:rPr>
            </w:pPr>
            <w:r w:rsidRPr="006415A8">
              <w:rPr>
                <w:rFonts w:cs="Open Sans"/>
                <w:b/>
                <w:bCs/>
              </w:rPr>
              <w:t>4</w:t>
            </w:r>
          </w:p>
        </w:tc>
        <w:tc>
          <w:tcPr>
            <w:tcW w:w="7229" w:type="dxa"/>
          </w:tcPr>
          <w:p w14:paraId="3354A97F" w14:textId="77777777" w:rsidR="008400D6" w:rsidRPr="006415A8" w:rsidRDefault="008400D6" w:rsidP="008400D6">
            <w:pPr>
              <w:rPr>
                <w:rFonts w:cs="Open Sans"/>
                <w:b/>
                <w:bCs/>
              </w:rPr>
            </w:pPr>
            <w:r w:rsidRPr="006415A8">
              <w:rPr>
                <w:rFonts w:cs="Open Sans"/>
                <w:b/>
                <w:bCs/>
              </w:rPr>
              <w:t>Oppdragsspesifikk</w:t>
            </w:r>
            <w:r>
              <w:rPr>
                <w:rFonts w:cs="Open Sans"/>
                <w:b/>
                <w:bCs/>
              </w:rPr>
              <w:t xml:space="preserve"> kompetanse</w:t>
            </w:r>
          </w:p>
          <w:p w14:paraId="0AF50298" w14:textId="51F7337E" w:rsidR="008400D6" w:rsidRPr="006415A8" w:rsidRDefault="008400D6" w:rsidP="008400D6">
            <w:pPr>
              <w:rPr>
                <w:rFonts w:cs="Open Sans"/>
                <w:b/>
                <w:bCs/>
              </w:rPr>
            </w:pPr>
            <w:r w:rsidRPr="006415A8">
              <w:rPr>
                <w:rFonts w:cs="Open Sans"/>
              </w:rPr>
              <w:t>Tilbyder vil bli vurdert på relevante oppdrag</w:t>
            </w:r>
            <w:r>
              <w:rPr>
                <w:rFonts w:cs="Open Sans"/>
              </w:rPr>
              <w:t>.</w:t>
            </w:r>
            <w:r w:rsidRPr="006415A8">
              <w:rPr>
                <w:rFonts w:cs="Open Sans"/>
              </w:rPr>
              <w:t xml:space="preserve"> </w:t>
            </w:r>
            <w:r>
              <w:rPr>
                <w:rFonts w:cs="Open Sans"/>
              </w:rPr>
              <w:t>O</w:t>
            </w:r>
            <w:r w:rsidRPr="006415A8">
              <w:rPr>
                <w:rFonts w:cs="Open Sans"/>
              </w:rPr>
              <w:t xml:space="preserve">ppdrag som inneholder metodeutvikling for </w:t>
            </w:r>
            <w:r>
              <w:rPr>
                <w:rFonts w:cs="Open Sans"/>
              </w:rPr>
              <w:t xml:space="preserve">arealrepresentativ </w:t>
            </w:r>
            <w:r w:rsidRPr="006415A8">
              <w:rPr>
                <w:rFonts w:cs="Open Sans"/>
              </w:rPr>
              <w:t>naturovervåking vil få god score</w:t>
            </w:r>
            <w:r>
              <w:rPr>
                <w:rFonts w:cs="Open Sans"/>
              </w:rPr>
              <w:t>.</w:t>
            </w:r>
          </w:p>
        </w:tc>
        <w:tc>
          <w:tcPr>
            <w:tcW w:w="1134" w:type="dxa"/>
          </w:tcPr>
          <w:p w14:paraId="74713032" w14:textId="17644D98" w:rsidR="008400D6" w:rsidRPr="006415A8" w:rsidRDefault="008400D6" w:rsidP="008400D6">
            <w:pPr>
              <w:rPr>
                <w:rFonts w:cs="Open Sans"/>
              </w:rPr>
            </w:pPr>
            <w:r w:rsidRPr="006415A8">
              <w:rPr>
                <w:rFonts w:cs="Open Sans"/>
              </w:rPr>
              <w:t>E</w:t>
            </w:r>
          </w:p>
        </w:tc>
      </w:tr>
      <w:tr w:rsidR="008400D6" w:rsidRPr="006415A8" w14:paraId="72907319" w14:textId="77777777" w:rsidTr="00CB7704">
        <w:tc>
          <w:tcPr>
            <w:tcW w:w="704" w:type="dxa"/>
          </w:tcPr>
          <w:p w14:paraId="48EB8557" w14:textId="19A91ADD" w:rsidR="008400D6" w:rsidRPr="006415A8" w:rsidRDefault="008400D6" w:rsidP="008400D6">
            <w:pPr>
              <w:rPr>
                <w:rFonts w:cs="Open Sans"/>
                <w:b/>
                <w:bCs/>
              </w:rPr>
            </w:pPr>
            <w:r w:rsidRPr="006415A8">
              <w:rPr>
                <w:rFonts w:cs="Open Sans"/>
                <w:b/>
                <w:bCs/>
              </w:rPr>
              <w:t>5</w:t>
            </w:r>
          </w:p>
        </w:tc>
        <w:tc>
          <w:tcPr>
            <w:tcW w:w="7229" w:type="dxa"/>
          </w:tcPr>
          <w:p w14:paraId="2D75CE5F" w14:textId="77777777" w:rsidR="008400D6" w:rsidRPr="006415A8" w:rsidRDefault="008400D6" w:rsidP="008400D6">
            <w:pPr>
              <w:rPr>
                <w:rFonts w:cs="Open Sans"/>
              </w:rPr>
            </w:pPr>
            <w:r w:rsidRPr="006415A8">
              <w:rPr>
                <w:rFonts w:cs="Open Sans"/>
                <w:b/>
                <w:bCs/>
              </w:rPr>
              <w:t>Løsningsforslag</w:t>
            </w:r>
          </w:p>
          <w:p w14:paraId="2B0E4BA9" w14:textId="1B7AEFCD" w:rsidR="008400D6" w:rsidRPr="006415A8" w:rsidRDefault="008400D6" w:rsidP="008400D6">
            <w:pPr>
              <w:rPr>
                <w:rFonts w:cs="Open Sans"/>
                <w:b/>
                <w:bCs/>
              </w:rPr>
            </w:pPr>
            <w:r w:rsidRPr="006415A8">
              <w:rPr>
                <w:rFonts w:cs="Open Sans"/>
              </w:rPr>
              <w:t xml:space="preserve">Tilbyder vil bli vurdert på hvordan prosjektet er tenkt gjennomført, kvalitet på analyser og plan for rapportering. </w:t>
            </w:r>
          </w:p>
        </w:tc>
        <w:tc>
          <w:tcPr>
            <w:tcW w:w="1134" w:type="dxa"/>
          </w:tcPr>
          <w:p w14:paraId="5E7967D0" w14:textId="13A39883" w:rsidR="008400D6" w:rsidRPr="006415A8" w:rsidRDefault="008400D6" w:rsidP="008400D6">
            <w:pPr>
              <w:rPr>
                <w:rFonts w:cs="Open Sans"/>
              </w:rPr>
            </w:pPr>
            <w:r w:rsidRPr="006415A8">
              <w:rPr>
                <w:rFonts w:cs="Open Sans"/>
              </w:rPr>
              <w:t>E</w:t>
            </w:r>
          </w:p>
        </w:tc>
      </w:tr>
      <w:tr w:rsidR="008400D6" w:rsidRPr="006415A8" w14:paraId="419BB166" w14:textId="77777777" w:rsidTr="00CB7704">
        <w:tc>
          <w:tcPr>
            <w:tcW w:w="704" w:type="dxa"/>
          </w:tcPr>
          <w:p w14:paraId="2A9C6C70" w14:textId="5DEE2D26" w:rsidR="008400D6" w:rsidRPr="006415A8" w:rsidRDefault="008400D6" w:rsidP="008400D6">
            <w:pPr>
              <w:rPr>
                <w:rFonts w:cs="Open Sans"/>
                <w:b/>
                <w:bCs/>
              </w:rPr>
            </w:pPr>
            <w:r w:rsidRPr="006415A8">
              <w:rPr>
                <w:rFonts w:cs="Open Sans"/>
                <w:b/>
                <w:bCs/>
              </w:rPr>
              <w:t>6</w:t>
            </w:r>
          </w:p>
        </w:tc>
        <w:tc>
          <w:tcPr>
            <w:tcW w:w="7229" w:type="dxa"/>
          </w:tcPr>
          <w:p w14:paraId="5B59C423" w14:textId="77777777" w:rsidR="008400D6" w:rsidRPr="006415A8" w:rsidRDefault="008400D6" w:rsidP="008400D6">
            <w:pPr>
              <w:rPr>
                <w:rFonts w:cs="Open Sans"/>
              </w:rPr>
            </w:pPr>
            <w:r w:rsidRPr="006415A8">
              <w:rPr>
                <w:rFonts w:cs="Open Sans"/>
                <w:b/>
                <w:bCs/>
              </w:rPr>
              <w:t>Pris</w:t>
            </w:r>
          </w:p>
          <w:p w14:paraId="5A75ECA7" w14:textId="1DC66941" w:rsidR="008400D6" w:rsidRPr="006415A8" w:rsidRDefault="008400D6" w:rsidP="008400D6">
            <w:pPr>
              <w:rPr>
                <w:rFonts w:cs="Open Sans"/>
                <w:b/>
                <w:bCs/>
              </w:rPr>
            </w:pPr>
            <w:r w:rsidRPr="006415A8">
              <w:rPr>
                <w:rFonts w:cs="Open Sans"/>
              </w:rPr>
              <w:t>Tilbyder vil bli vurdert på pris av oppdraget</w:t>
            </w:r>
            <w:r>
              <w:rPr>
                <w:rFonts w:cs="Open Sans"/>
              </w:rPr>
              <w:t>. S</w:t>
            </w:r>
            <w:r w:rsidRPr="00EA40A8">
              <w:rPr>
                <w:rFonts w:cs="Open Sans"/>
              </w:rPr>
              <w:t>pesifiseres av tilbyder i eget prisskjema, fordelt på oppdragets aktiviteter</w:t>
            </w:r>
            <w:r>
              <w:rPr>
                <w:rFonts w:cs="Open Sans"/>
              </w:rPr>
              <w:t>.</w:t>
            </w:r>
          </w:p>
        </w:tc>
        <w:tc>
          <w:tcPr>
            <w:tcW w:w="1134" w:type="dxa"/>
          </w:tcPr>
          <w:p w14:paraId="7904A0DA" w14:textId="7C55EA7D" w:rsidR="008400D6" w:rsidRPr="006415A8" w:rsidRDefault="008400D6" w:rsidP="008400D6">
            <w:pPr>
              <w:rPr>
                <w:rFonts w:cs="Open Sans"/>
              </w:rPr>
            </w:pPr>
            <w:r w:rsidRPr="006415A8">
              <w:rPr>
                <w:rFonts w:cs="Open Sans"/>
              </w:rPr>
              <w:t>E</w:t>
            </w:r>
          </w:p>
        </w:tc>
      </w:tr>
      <w:tr w:rsidR="008400D6" w:rsidRPr="006415A8" w14:paraId="06AD79E7" w14:textId="77777777" w:rsidTr="00CB7704">
        <w:tc>
          <w:tcPr>
            <w:tcW w:w="704" w:type="dxa"/>
          </w:tcPr>
          <w:p w14:paraId="0CF1669B" w14:textId="4B682707" w:rsidR="008400D6" w:rsidRPr="006415A8" w:rsidRDefault="008400D6" w:rsidP="008400D6">
            <w:pPr>
              <w:rPr>
                <w:rFonts w:cs="Open Sans"/>
                <w:b/>
                <w:bCs/>
              </w:rPr>
            </w:pPr>
            <w:r>
              <w:rPr>
                <w:rFonts w:cs="Open Sans"/>
                <w:b/>
                <w:bCs/>
              </w:rPr>
              <w:t>7</w:t>
            </w:r>
          </w:p>
        </w:tc>
        <w:tc>
          <w:tcPr>
            <w:tcW w:w="7229" w:type="dxa"/>
          </w:tcPr>
          <w:p w14:paraId="327BC729" w14:textId="77777777" w:rsidR="008400D6" w:rsidRPr="006415A8" w:rsidRDefault="008400D6" w:rsidP="008400D6">
            <w:pPr>
              <w:rPr>
                <w:rFonts w:cs="Open Sans"/>
              </w:rPr>
            </w:pPr>
            <w:r w:rsidRPr="006415A8">
              <w:rPr>
                <w:rFonts w:cs="Open Sans"/>
                <w:b/>
                <w:bCs/>
              </w:rPr>
              <w:t>Miljø</w:t>
            </w:r>
          </w:p>
          <w:p w14:paraId="49C12E3B" w14:textId="51944CE1" w:rsidR="008400D6" w:rsidRPr="006415A8" w:rsidRDefault="008400D6" w:rsidP="008400D6">
            <w:pPr>
              <w:rPr>
                <w:rFonts w:cs="Open Sans"/>
                <w:b/>
                <w:bCs/>
              </w:rPr>
            </w:pPr>
            <w:r w:rsidRPr="006415A8">
              <w:rPr>
                <w:rFonts w:cs="Open Sans"/>
              </w:rPr>
              <w:t xml:space="preserve">Tilbyder vil få høy score på transport som skjer med miljøvennlige løsninger. I tillegg vil tilbyder bli evaluert på beskrivelse av hvordan anskaffelsen skal gjennomføres på mest mulig miljøvennlig måte. </w:t>
            </w:r>
          </w:p>
        </w:tc>
        <w:tc>
          <w:tcPr>
            <w:tcW w:w="1134" w:type="dxa"/>
          </w:tcPr>
          <w:p w14:paraId="131779EF" w14:textId="24839CE5" w:rsidR="008400D6" w:rsidRPr="006415A8" w:rsidRDefault="008400D6" w:rsidP="008400D6">
            <w:pPr>
              <w:rPr>
                <w:rFonts w:cs="Open Sans"/>
              </w:rPr>
            </w:pPr>
            <w:r w:rsidRPr="006415A8">
              <w:rPr>
                <w:rFonts w:cs="Open Sans"/>
              </w:rPr>
              <w:t>E</w:t>
            </w:r>
          </w:p>
        </w:tc>
      </w:tr>
    </w:tbl>
    <w:p w14:paraId="00072C9F" w14:textId="77777777" w:rsidR="00C67A05" w:rsidRPr="00765CC1" w:rsidRDefault="00C67A05" w:rsidP="00765CC1">
      <w:pPr>
        <w:rPr>
          <w:lang w:eastAsia="nb-NO"/>
        </w:rPr>
      </w:pPr>
    </w:p>
    <w:p w14:paraId="74769CA6" w14:textId="23E6FD08" w:rsidR="002671F6" w:rsidRDefault="002671F6">
      <w:pPr>
        <w:spacing w:before="0" w:after="0"/>
        <w:rPr>
          <w:rFonts w:eastAsia="Times New Roman" w:cs="Arial"/>
          <w:sz w:val="30"/>
          <w:szCs w:val="30"/>
          <w:lang w:eastAsia="nb-NO"/>
        </w:rPr>
      </w:pPr>
    </w:p>
    <w:p w14:paraId="51ABBD8B" w14:textId="44971E6A" w:rsidR="00D3340B" w:rsidRPr="006A62A0" w:rsidRDefault="00D3340B" w:rsidP="00B5317D">
      <w:pPr>
        <w:pStyle w:val="Overskrift2"/>
      </w:pPr>
      <w:bookmarkStart w:id="49" w:name="_Toc197678250"/>
      <w:r w:rsidRPr="006A62A0">
        <w:t>Avtalens punkt 5.1.1 Konsulentens ansvar og kompetanse</w:t>
      </w:r>
      <w:bookmarkEnd w:id="19"/>
      <w:bookmarkEnd w:id="49"/>
    </w:p>
    <w:p w14:paraId="449356A9" w14:textId="77777777" w:rsidR="00D3340B" w:rsidRPr="006A62A0" w:rsidRDefault="00D3340B" w:rsidP="00D3340B">
      <w:pPr>
        <w:rPr>
          <w:rFonts w:cs="Open Sans"/>
          <w:lang w:eastAsia="nb-NO"/>
        </w:rPr>
      </w:pPr>
      <w:r w:rsidRPr="006A62A0">
        <w:rPr>
          <w:rFonts w:cs="Open Sans"/>
          <w:lang w:eastAsia="nb-NO"/>
        </w:rPr>
        <w:t>Har Kunden standarder/metoder eller lignende som Konsulenten skal benytte ved utførelsen av oppdraget, skal dette beskrives i dette bilaget.</w:t>
      </w:r>
    </w:p>
    <w:p w14:paraId="63707113" w14:textId="0118CFE3" w:rsidR="00D3340B" w:rsidRPr="006A62A0" w:rsidRDefault="00D3340B" w:rsidP="00B5317D">
      <w:pPr>
        <w:pStyle w:val="Overskrift2"/>
      </w:pPr>
      <w:bookmarkStart w:id="50" w:name="_Toc118371768"/>
      <w:bookmarkStart w:id="51" w:name="_Toc197678251"/>
      <w:r w:rsidRPr="006A62A0">
        <w:t xml:space="preserve">Avtalens punkt 7.1 </w:t>
      </w:r>
      <w:bookmarkEnd w:id="50"/>
      <w:r w:rsidR="005C1BE4" w:rsidRPr="006A62A0">
        <w:t>Informasjonssikkerhet</w:t>
      </w:r>
      <w:bookmarkEnd w:id="51"/>
    </w:p>
    <w:p w14:paraId="6BAEE461" w14:textId="77777777" w:rsidR="00D3340B" w:rsidRPr="006A62A0" w:rsidRDefault="00D3340B" w:rsidP="00D3340B">
      <w:pPr>
        <w:rPr>
          <w:rFonts w:cs="Open Sans"/>
          <w:lang w:eastAsia="nb-NO"/>
        </w:rPr>
      </w:pPr>
      <w:r w:rsidRPr="006A62A0">
        <w:rPr>
          <w:rFonts w:cs="Open Sans"/>
          <w:lang w:eastAsia="nb-NO"/>
        </w:rPr>
        <w:t xml:space="preserve">Hvis Kunden har nærmere krav til hvordan Konsulenten skal ivareta informasjonssikkerheten, skal dette beskrives her. </w:t>
      </w:r>
      <w:bookmarkStart w:id="52" w:name="_Toc94789974"/>
    </w:p>
    <w:p w14:paraId="42B91D5B" w14:textId="32111B99" w:rsidR="00D3340B" w:rsidRPr="006A62A0" w:rsidRDefault="00D3340B" w:rsidP="00B5317D">
      <w:pPr>
        <w:pStyle w:val="Overskrift2"/>
      </w:pPr>
      <w:bookmarkStart w:id="53" w:name="_Toc95385955"/>
      <w:bookmarkStart w:id="54" w:name="_Toc118371770"/>
      <w:bookmarkStart w:id="55" w:name="_Toc197678252"/>
      <w:bookmarkEnd w:id="52"/>
      <w:r w:rsidRPr="006A62A0">
        <w:t>Avtalens punkt 7.2.2 Øvrige plikter knyttet til behandling av</w:t>
      </w:r>
      <w:r w:rsidR="00765CC1">
        <w:t xml:space="preserve"> </w:t>
      </w:r>
      <w:r w:rsidRPr="006A62A0">
        <w:t>personopplysninger</w:t>
      </w:r>
      <w:bookmarkEnd w:id="53"/>
      <w:bookmarkEnd w:id="54"/>
      <w:bookmarkEnd w:id="55"/>
    </w:p>
    <w:p w14:paraId="52A804B3" w14:textId="77777777" w:rsidR="00D3340B" w:rsidRPr="006A62A0" w:rsidRDefault="00D3340B" w:rsidP="00D3340B">
      <w:pPr>
        <w:rPr>
          <w:rFonts w:cs="Open Sans"/>
          <w:lang w:eastAsia="nb-NO"/>
        </w:rPr>
      </w:pPr>
      <w:r w:rsidRPr="006A62A0">
        <w:rPr>
          <w:rFonts w:cs="Open Sans"/>
          <w:lang w:eastAsia="nb-NO"/>
        </w:rPr>
        <w:t xml:space="preserve">Hvis Konsulenten skal overføre personopplysninger på en slik måte som er beskrevet i avtalens punkt. 7.2.2, skal gyldig overføringsgrunnlag dokumenteres her. </w:t>
      </w:r>
    </w:p>
    <w:p w14:paraId="12C91C4C" w14:textId="0612D5DA" w:rsidR="00D3340B" w:rsidRPr="006A62A0" w:rsidRDefault="00D3340B" w:rsidP="00D3340B">
      <w:pPr>
        <w:rPr>
          <w:rFonts w:cs="Open Sans"/>
        </w:rPr>
      </w:pPr>
    </w:p>
    <w:p w14:paraId="484F5E35" w14:textId="77777777" w:rsidR="00D3340B" w:rsidRPr="006A62A0" w:rsidRDefault="00D3340B" w:rsidP="00A62412">
      <w:pPr>
        <w:pStyle w:val="Overskrift1"/>
      </w:pPr>
      <w:bookmarkStart w:id="56" w:name="_Toc118371771"/>
      <w:bookmarkStart w:id="57" w:name="_Toc197678253"/>
      <w:r w:rsidRPr="006A62A0">
        <w:t>Bilag 2: Konsulentens spesifikasjon av oppdraget</w:t>
      </w:r>
      <w:bookmarkEnd w:id="56"/>
      <w:bookmarkEnd w:id="57"/>
    </w:p>
    <w:p w14:paraId="27DE05DA" w14:textId="77777777" w:rsidR="00D3340B" w:rsidRPr="006A62A0" w:rsidRDefault="00D3340B" w:rsidP="00D3340B">
      <w:pPr>
        <w:rPr>
          <w:rFonts w:cs="Open Sans"/>
          <w:i/>
          <w:szCs w:val="22"/>
        </w:rPr>
      </w:pPr>
      <w:r w:rsidRPr="00E06B65">
        <w:rPr>
          <w:rFonts w:cs="Open Sans"/>
          <w:i/>
          <w:szCs w:val="22"/>
        </w:rPr>
        <w:t>Bilaget skal fylles ut av konsulenten.</w:t>
      </w:r>
      <w:r w:rsidRPr="006A62A0">
        <w:rPr>
          <w:rFonts w:cs="Open Sans"/>
          <w:i/>
          <w:szCs w:val="22"/>
        </w:rPr>
        <w:t xml:space="preserve"> </w:t>
      </w:r>
    </w:p>
    <w:p w14:paraId="31202A8C" w14:textId="77777777" w:rsidR="006B39D0" w:rsidRDefault="006B39D0" w:rsidP="006B39D0">
      <w:r>
        <w:lastRenderedPageBreak/>
        <w:t xml:space="preserve">Leverandørens besvarelse av Bilag 1, samt svar på tildelingskriterier jf. avsnitt </w:t>
      </w:r>
      <w:r w:rsidRPr="006B39D0">
        <w:rPr>
          <w:highlight w:val="yellow"/>
        </w:rPr>
        <w:t>X</w:t>
      </w:r>
      <w:r>
        <w:t xml:space="preserve"> i konkurransegrunnlaget. </w:t>
      </w:r>
    </w:p>
    <w:p w14:paraId="4DE6F4DC" w14:textId="28A7D741" w:rsidR="00D206A1" w:rsidRDefault="006B39D0" w:rsidP="006B39D0">
      <w:r>
        <w:t xml:space="preserve">Leverandøren skal svare i kolonnene under "Leverandørens svar". </w:t>
      </w:r>
      <w:r w:rsidR="00D206A1" w:rsidRPr="006A62A0">
        <w:t>Konsulenten må påse at alle krav og behov i bilag 1 er tilfredsstillende besvart i bilag 2.</w:t>
      </w:r>
    </w:p>
    <w:p w14:paraId="084EBFB3" w14:textId="77777777" w:rsidR="006B39D0" w:rsidRDefault="006B39D0" w:rsidP="006B39D0"/>
    <w:tbl>
      <w:tblPr>
        <w:tblStyle w:val="Tabellrutenett"/>
        <w:tblW w:w="9067" w:type="dxa"/>
        <w:tblLayout w:type="fixed"/>
        <w:tblLook w:val="04A0" w:firstRow="1" w:lastRow="0" w:firstColumn="1" w:lastColumn="0" w:noHBand="0" w:noVBand="1"/>
      </w:tblPr>
      <w:tblGrid>
        <w:gridCol w:w="704"/>
        <w:gridCol w:w="3544"/>
        <w:gridCol w:w="709"/>
        <w:gridCol w:w="992"/>
        <w:gridCol w:w="3118"/>
      </w:tblGrid>
      <w:tr w:rsidR="00FB581A" w:rsidRPr="002F3ED1" w14:paraId="0A4FCC28" w14:textId="77777777">
        <w:trPr>
          <w:tblHeader/>
        </w:trPr>
        <w:tc>
          <w:tcPr>
            <w:tcW w:w="4957" w:type="dxa"/>
            <w:gridSpan w:val="3"/>
          </w:tcPr>
          <w:p w14:paraId="3DBD5292" w14:textId="77777777" w:rsidR="00FB581A" w:rsidRPr="002F3ED1" w:rsidRDefault="00FB581A">
            <w:pPr>
              <w:rPr>
                <w:b/>
                <w:bCs/>
              </w:rPr>
            </w:pPr>
            <w:r w:rsidRPr="002F3ED1">
              <w:rPr>
                <w:b/>
                <w:bCs/>
              </w:rPr>
              <w:t>Kundens behov og krav</w:t>
            </w:r>
          </w:p>
        </w:tc>
        <w:tc>
          <w:tcPr>
            <w:tcW w:w="4110" w:type="dxa"/>
            <w:gridSpan w:val="2"/>
          </w:tcPr>
          <w:p w14:paraId="23157C57" w14:textId="77777777" w:rsidR="00FB581A" w:rsidRPr="002F3ED1" w:rsidRDefault="00FB581A">
            <w:pPr>
              <w:rPr>
                <w:b/>
                <w:bCs/>
              </w:rPr>
            </w:pPr>
            <w:r w:rsidRPr="002F3ED1">
              <w:rPr>
                <w:b/>
                <w:bCs/>
              </w:rPr>
              <w:t>Leverandørens svar</w:t>
            </w:r>
          </w:p>
        </w:tc>
      </w:tr>
      <w:tr w:rsidR="00FB581A" w:rsidRPr="002F3ED1" w14:paraId="5980EB85" w14:textId="77777777">
        <w:trPr>
          <w:tblHeader/>
        </w:trPr>
        <w:tc>
          <w:tcPr>
            <w:tcW w:w="704" w:type="dxa"/>
          </w:tcPr>
          <w:p w14:paraId="3257D700" w14:textId="77777777" w:rsidR="00FB581A" w:rsidRPr="002F3ED1" w:rsidRDefault="00FB581A">
            <w:pPr>
              <w:rPr>
                <w:b/>
                <w:bCs/>
              </w:rPr>
            </w:pPr>
            <w:r w:rsidRPr="002F3ED1">
              <w:rPr>
                <w:b/>
                <w:bCs/>
              </w:rPr>
              <w:t>ID</w:t>
            </w:r>
          </w:p>
        </w:tc>
        <w:tc>
          <w:tcPr>
            <w:tcW w:w="3544" w:type="dxa"/>
          </w:tcPr>
          <w:p w14:paraId="6EDFE4E0" w14:textId="77777777" w:rsidR="00FB581A" w:rsidRPr="002F3ED1" w:rsidRDefault="00FB581A">
            <w:pPr>
              <w:rPr>
                <w:b/>
                <w:bCs/>
              </w:rPr>
            </w:pPr>
            <w:r w:rsidRPr="002F3ED1">
              <w:rPr>
                <w:b/>
                <w:bCs/>
              </w:rPr>
              <w:t>Beskrivelse</w:t>
            </w:r>
          </w:p>
        </w:tc>
        <w:tc>
          <w:tcPr>
            <w:tcW w:w="709" w:type="dxa"/>
          </w:tcPr>
          <w:p w14:paraId="1E5C6953" w14:textId="77777777" w:rsidR="00FB581A" w:rsidRPr="002F3ED1" w:rsidRDefault="00FB581A">
            <w:pPr>
              <w:rPr>
                <w:b/>
                <w:bCs/>
              </w:rPr>
            </w:pPr>
            <w:r w:rsidRPr="002F3ED1">
              <w:rPr>
                <w:b/>
                <w:bCs/>
              </w:rPr>
              <w:t>Krav type</w:t>
            </w:r>
          </w:p>
        </w:tc>
        <w:tc>
          <w:tcPr>
            <w:tcW w:w="992" w:type="dxa"/>
          </w:tcPr>
          <w:p w14:paraId="5A416A0B" w14:textId="77777777" w:rsidR="00FB581A" w:rsidRPr="002F3ED1" w:rsidRDefault="00FB581A">
            <w:pPr>
              <w:rPr>
                <w:b/>
                <w:bCs/>
              </w:rPr>
            </w:pPr>
            <w:r w:rsidRPr="002F3ED1">
              <w:rPr>
                <w:b/>
                <w:bCs/>
              </w:rPr>
              <w:t>Oppfylt (ja/nei)</w:t>
            </w:r>
          </w:p>
        </w:tc>
        <w:tc>
          <w:tcPr>
            <w:tcW w:w="3118" w:type="dxa"/>
          </w:tcPr>
          <w:p w14:paraId="1A8E207C" w14:textId="77777777" w:rsidR="00FB581A" w:rsidRPr="002F3ED1" w:rsidRDefault="00FB581A">
            <w:pPr>
              <w:rPr>
                <w:b/>
                <w:bCs/>
              </w:rPr>
            </w:pPr>
            <w:r w:rsidRPr="002F3ED1">
              <w:rPr>
                <w:b/>
                <w:bCs/>
              </w:rPr>
              <w:t>Løsningsbeskrivelse</w:t>
            </w:r>
          </w:p>
        </w:tc>
      </w:tr>
      <w:tr w:rsidR="00ED4EF1" w:rsidRPr="002F3ED1" w14:paraId="3D178155" w14:textId="77777777">
        <w:trPr>
          <w:tblHeader/>
        </w:trPr>
        <w:tc>
          <w:tcPr>
            <w:tcW w:w="704" w:type="dxa"/>
          </w:tcPr>
          <w:p w14:paraId="7F0CE93A" w14:textId="1C0F0521" w:rsidR="00ED4EF1" w:rsidRPr="002F3ED1" w:rsidRDefault="00ED4EF1" w:rsidP="00ED4EF1">
            <w:pPr>
              <w:rPr>
                <w:b/>
                <w:bCs/>
              </w:rPr>
            </w:pPr>
            <w:r>
              <w:rPr>
                <w:b/>
                <w:bCs/>
              </w:rPr>
              <w:t>1</w:t>
            </w:r>
          </w:p>
        </w:tc>
        <w:tc>
          <w:tcPr>
            <w:tcW w:w="3544" w:type="dxa"/>
          </w:tcPr>
          <w:p w14:paraId="2D5C58F9" w14:textId="4F65E0D4" w:rsidR="00ED4EF1" w:rsidRPr="002F3ED1" w:rsidRDefault="00ED4EF1" w:rsidP="00ED4EF1">
            <w:pPr>
              <w:rPr>
                <w:b/>
                <w:bCs/>
              </w:rPr>
            </w:pPr>
            <w:r w:rsidRPr="006415A8">
              <w:t xml:space="preserve">Utrede hvordan utvalgsmetodikk og feltprotokoll i ANO basis kan brukes og eventuelt tilpasses for å overvåke </w:t>
            </w:r>
            <w:r w:rsidR="005E6FB2">
              <w:t>kystlynghei</w:t>
            </w:r>
            <w:r w:rsidRPr="006415A8">
              <w:t>.</w:t>
            </w:r>
          </w:p>
        </w:tc>
        <w:tc>
          <w:tcPr>
            <w:tcW w:w="709" w:type="dxa"/>
          </w:tcPr>
          <w:p w14:paraId="4ACE0885" w14:textId="40252D22" w:rsidR="00ED4EF1" w:rsidRPr="002F3ED1" w:rsidRDefault="00ED4EF1" w:rsidP="00ED4EF1">
            <w:pPr>
              <w:rPr>
                <w:b/>
                <w:bCs/>
              </w:rPr>
            </w:pPr>
            <w:r>
              <w:rPr>
                <w:b/>
                <w:bCs/>
              </w:rPr>
              <w:t>O</w:t>
            </w:r>
          </w:p>
        </w:tc>
        <w:tc>
          <w:tcPr>
            <w:tcW w:w="992" w:type="dxa"/>
          </w:tcPr>
          <w:p w14:paraId="5D29BBC5" w14:textId="77777777" w:rsidR="00ED4EF1" w:rsidRPr="002F3ED1" w:rsidRDefault="00ED4EF1" w:rsidP="00ED4EF1">
            <w:pPr>
              <w:rPr>
                <w:b/>
                <w:bCs/>
              </w:rPr>
            </w:pPr>
          </w:p>
        </w:tc>
        <w:tc>
          <w:tcPr>
            <w:tcW w:w="3118" w:type="dxa"/>
          </w:tcPr>
          <w:p w14:paraId="25154C29" w14:textId="162EABC4" w:rsidR="00ED4EF1" w:rsidRPr="000753C5" w:rsidRDefault="00ED4EF1" w:rsidP="00ED4EF1">
            <w:pPr>
              <w:rPr>
                <w:i/>
                <w:iCs/>
              </w:rPr>
            </w:pPr>
            <w:r w:rsidRPr="00177A34">
              <w:rPr>
                <w:i/>
                <w:iCs/>
              </w:rPr>
              <w:t>Her skriver leverandør inn besvarelsen. Dersom det er behov for utdypning, kan dette gjøres i et tydelig merket vedlegg.</w:t>
            </w:r>
          </w:p>
        </w:tc>
      </w:tr>
      <w:tr w:rsidR="00ED4EF1" w:rsidRPr="002F3ED1" w14:paraId="59C1C7A5" w14:textId="77777777">
        <w:trPr>
          <w:tblHeader/>
        </w:trPr>
        <w:tc>
          <w:tcPr>
            <w:tcW w:w="704" w:type="dxa"/>
          </w:tcPr>
          <w:p w14:paraId="34D86EA3" w14:textId="0A4567BF" w:rsidR="00ED4EF1" w:rsidRPr="002F3ED1" w:rsidRDefault="00ED4EF1" w:rsidP="00ED4EF1">
            <w:pPr>
              <w:rPr>
                <w:b/>
                <w:bCs/>
              </w:rPr>
            </w:pPr>
            <w:r>
              <w:rPr>
                <w:b/>
                <w:bCs/>
              </w:rPr>
              <w:t>2</w:t>
            </w:r>
          </w:p>
        </w:tc>
        <w:tc>
          <w:tcPr>
            <w:tcW w:w="3544" w:type="dxa"/>
          </w:tcPr>
          <w:p w14:paraId="6E1920BA" w14:textId="47B54369" w:rsidR="00ED4EF1" w:rsidRPr="002F3ED1" w:rsidRDefault="00ED4EF1" w:rsidP="00ED4EF1">
            <w:pPr>
              <w:rPr>
                <w:b/>
                <w:bCs/>
              </w:rPr>
            </w:pPr>
            <w:r w:rsidRPr="006415A8">
              <w:t xml:space="preserve">Utarbeide et forslag til et geografisk stedfestet flateutvalg for ANO </w:t>
            </w:r>
            <w:r w:rsidR="005E6FB2">
              <w:t>kystlynghei</w:t>
            </w:r>
            <w:r w:rsidRPr="006415A8">
              <w:t>.</w:t>
            </w:r>
          </w:p>
        </w:tc>
        <w:tc>
          <w:tcPr>
            <w:tcW w:w="709" w:type="dxa"/>
          </w:tcPr>
          <w:p w14:paraId="550984A4" w14:textId="6D414173" w:rsidR="00ED4EF1" w:rsidRPr="002F3ED1" w:rsidRDefault="00ED4EF1" w:rsidP="00ED4EF1">
            <w:pPr>
              <w:rPr>
                <w:b/>
                <w:bCs/>
              </w:rPr>
            </w:pPr>
            <w:r>
              <w:rPr>
                <w:b/>
                <w:bCs/>
              </w:rPr>
              <w:t>O</w:t>
            </w:r>
          </w:p>
        </w:tc>
        <w:tc>
          <w:tcPr>
            <w:tcW w:w="992" w:type="dxa"/>
          </w:tcPr>
          <w:p w14:paraId="69327831" w14:textId="77777777" w:rsidR="00ED4EF1" w:rsidRPr="002F3ED1" w:rsidRDefault="00ED4EF1" w:rsidP="00ED4EF1">
            <w:pPr>
              <w:rPr>
                <w:b/>
                <w:bCs/>
              </w:rPr>
            </w:pPr>
          </w:p>
        </w:tc>
        <w:tc>
          <w:tcPr>
            <w:tcW w:w="3118" w:type="dxa"/>
          </w:tcPr>
          <w:p w14:paraId="5039F03A" w14:textId="5514E54F" w:rsidR="00ED4EF1" w:rsidRPr="000753C5" w:rsidRDefault="00ED4EF1" w:rsidP="00ED4EF1">
            <w:pPr>
              <w:rPr>
                <w:rFonts w:cs="Open Sans"/>
              </w:rPr>
            </w:pPr>
            <w:r>
              <w:rPr>
                <w:rFonts w:cs="Open Sans"/>
                <w:i/>
                <w:iCs/>
              </w:rPr>
              <w:t>Her skriver leverandør inn besvarelsen. Dersom det er behov for utdypning, kan dette gjøres i et tydelig merket vedlegg.</w:t>
            </w:r>
          </w:p>
        </w:tc>
      </w:tr>
      <w:tr w:rsidR="00ED4EF1" w:rsidRPr="002F3ED1" w14:paraId="5316595B" w14:textId="77777777">
        <w:trPr>
          <w:tblHeader/>
        </w:trPr>
        <w:tc>
          <w:tcPr>
            <w:tcW w:w="704" w:type="dxa"/>
          </w:tcPr>
          <w:p w14:paraId="5698B0C3" w14:textId="23A9B22D" w:rsidR="00ED4EF1" w:rsidRPr="002F3ED1" w:rsidRDefault="00ED4EF1" w:rsidP="00ED4EF1">
            <w:pPr>
              <w:rPr>
                <w:b/>
                <w:bCs/>
              </w:rPr>
            </w:pPr>
            <w:r>
              <w:rPr>
                <w:b/>
                <w:bCs/>
              </w:rPr>
              <w:t>3</w:t>
            </w:r>
          </w:p>
        </w:tc>
        <w:tc>
          <w:tcPr>
            <w:tcW w:w="3544" w:type="dxa"/>
          </w:tcPr>
          <w:p w14:paraId="3AC21A5B" w14:textId="505E6700" w:rsidR="00ED4EF1" w:rsidRPr="002F3ED1" w:rsidRDefault="00ED4EF1" w:rsidP="00ED4EF1">
            <w:pPr>
              <w:rPr>
                <w:b/>
                <w:bCs/>
              </w:rPr>
            </w:pPr>
            <w:r w:rsidRPr="006415A8">
              <w:t xml:space="preserve">Utarbeide et forslag til feltprotokoll for ANO </w:t>
            </w:r>
            <w:r w:rsidR="005E6FB2">
              <w:t>kystlynghei</w:t>
            </w:r>
            <w:r w:rsidR="007C7594">
              <w:t xml:space="preserve"> </w:t>
            </w:r>
            <w:r w:rsidR="007C7594">
              <w:rPr>
                <w:color w:val="000000" w:themeColor="text1"/>
              </w:rPr>
              <w:t xml:space="preserve">og teste ut </w:t>
            </w:r>
            <w:r w:rsidR="00ED4F93">
              <w:rPr>
                <w:color w:val="000000" w:themeColor="text1"/>
              </w:rPr>
              <w:t xml:space="preserve">protokollen </w:t>
            </w:r>
            <w:r w:rsidR="007C7594">
              <w:rPr>
                <w:color w:val="000000" w:themeColor="text1"/>
              </w:rPr>
              <w:t>i felt.</w:t>
            </w:r>
          </w:p>
        </w:tc>
        <w:tc>
          <w:tcPr>
            <w:tcW w:w="709" w:type="dxa"/>
          </w:tcPr>
          <w:p w14:paraId="4379F604" w14:textId="7B78B948" w:rsidR="00ED4EF1" w:rsidRPr="002F3ED1" w:rsidRDefault="00ED4EF1" w:rsidP="00ED4EF1">
            <w:pPr>
              <w:rPr>
                <w:b/>
                <w:bCs/>
              </w:rPr>
            </w:pPr>
            <w:r>
              <w:rPr>
                <w:b/>
                <w:bCs/>
              </w:rPr>
              <w:t>O</w:t>
            </w:r>
          </w:p>
        </w:tc>
        <w:tc>
          <w:tcPr>
            <w:tcW w:w="992" w:type="dxa"/>
          </w:tcPr>
          <w:p w14:paraId="38DFD2F1" w14:textId="77777777" w:rsidR="00ED4EF1" w:rsidRPr="002F3ED1" w:rsidRDefault="00ED4EF1" w:rsidP="00ED4EF1">
            <w:pPr>
              <w:rPr>
                <w:b/>
                <w:bCs/>
              </w:rPr>
            </w:pPr>
          </w:p>
        </w:tc>
        <w:tc>
          <w:tcPr>
            <w:tcW w:w="3118" w:type="dxa"/>
          </w:tcPr>
          <w:p w14:paraId="7DAC3912" w14:textId="2F514506" w:rsidR="00ED4EF1" w:rsidRPr="000753C5" w:rsidRDefault="000753C5" w:rsidP="00ED4EF1">
            <w:pPr>
              <w:rPr>
                <w:rFonts w:cs="Open Sans"/>
              </w:rPr>
            </w:pPr>
            <w:r>
              <w:rPr>
                <w:rFonts w:cs="Open Sans"/>
                <w:i/>
                <w:iCs/>
              </w:rPr>
              <w:t>Her skriver leverandør inn besvarelsen. Dersom det er behov for utdypning, kan dette gjøres i et tydelig merket vedlegg.</w:t>
            </w:r>
          </w:p>
        </w:tc>
      </w:tr>
    </w:tbl>
    <w:p w14:paraId="00FA42BF" w14:textId="77777777" w:rsidR="006B39D0" w:rsidRPr="006A62A0" w:rsidRDefault="006B39D0" w:rsidP="006B39D0"/>
    <w:p w14:paraId="5B6FC07A" w14:textId="77777777" w:rsidR="00B5317D" w:rsidRDefault="00B5317D" w:rsidP="00B5317D">
      <w:pPr>
        <w:pStyle w:val="Overskrift2"/>
      </w:pPr>
      <w:bookmarkStart w:id="58" w:name="_Toc197678254"/>
      <w:r>
        <w:t>Tildelingskriterier</w:t>
      </w:r>
      <w:bookmarkEnd w:id="58"/>
    </w:p>
    <w:tbl>
      <w:tblPr>
        <w:tblStyle w:val="Tabellrutenett"/>
        <w:tblW w:w="9067" w:type="dxa"/>
        <w:tblLayout w:type="fixed"/>
        <w:tblLook w:val="04A0" w:firstRow="1" w:lastRow="0" w:firstColumn="1" w:lastColumn="0" w:noHBand="0" w:noVBand="1"/>
      </w:tblPr>
      <w:tblGrid>
        <w:gridCol w:w="704"/>
        <w:gridCol w:w="3544"/>
        <w:gridCol w:w="709"/>
        <w:gridCol w:w="992"/>
        <w:gridCol w:w="3118"/>
      </w:tblGrid>
      <w:tr w:rsidR="00B5317D" w:rsidRPr="002F3ED1" w14:paraId="62001E37" w14:textId="77777777">
        <w:trPr>
          <w:tblHeader/>
        </w:trPr>
        <w:tc>
          <w:tcPr>
            <w:tcW w:w="4957" w:type="dxa"/>
            <w:gridSpan w:val="3"/>
          </w:tcPr>
          <w:p w14:paraId="20CC467B" w14:textId="77777777" w:rsidR="00B5317D" w:rsidRPr="002F3ED1" w:rsidRDefault="00B5317D">
            <w:pPr>
              <w:rPr>
                <w:b/>
                <w:bCs/>
              </w:rPr>
            </w:pPr>
            <w:r w:rsidRPr="002F3ED1">
              <w:rPr>
                <w:b/>
                <w:bCs/>
              </w:rPr>
              <w:t>Kundens behov og krav</w:t>
            </w:r>
          </w:p>
        </w:tc>
        <w:tc>
          <w:tcPr>
            <w:tcW w:w="4110" w:type="dxa"/>
            <w:gridSpan w:val="2"/>
          </w:tcPr>
          <w:p w14:paraId="57B8A789" w14:textId="77777777" w:rsidR="00B5317D" w:rsidRPr="002F3ED1" w:rsidRDefault="00B5317D">
            <w:pPr>
              <w:rPr>
                <w:b/>
                <w:bCs/>
              </w:rPr>
            </w:pPr>
            <w:r w:rsidRPr="002F3ED1">
              <w:rPr>
                <w:b/>
                <w:bCs/>
              </w:rPr>
              <w:t>Leverandørens svar</w:t>
            </w:r>
          </w:p>
        </w:tc>
      </w:tr>
      <w:tr w:rsidR="00B5317D" w:rsidRPr="002F3ED1" w14:paraId="2352C502" w14:textId="77777777">
        <w:trPr>
          <w:tblHeader/>
        </w:trPr>
        <w:tc>
          <w:tcPr>
            <w:tcW w:w="704" w:type="dxa"/>
          </w:tcPr>
          <w:p w14:paraId="39940FF4" w14:textId="77777777" w:rsidR="00B5317D" w:rsidRPr="002F3ED1" w:rsidRDefault="00B5317D">
            <w:pPr>
              <w:rPr>
                <w:b/>
                <w:bCs/>
              </w:rPr>
            </w:pPr>
            <w:r w:rsidRPr="002F3ED1">
              <w:rPr>
                <w:b/>
                <w:bCs/>
              </w:rPr>
              <w:t>ID</w:t>
            </w:r>
          </w:p>
        </w:tc>
        <w:tc>
          <w:tcPr>
            <w:tcW w:w="3544" w:type="dxa"/>
          </w:tcPr>
          <w:p w14:paraId="0034D3AB" w14:textId="77777777" w:rsidR="00B5317D" w:rsidRPr="002F3ED1" w:rsidRDefault="00B5317D">
            <w:pPr>
              <w:rPr>
                <w:b/>
                <w:bCs/>
              </w:rPr>
            </w:pPr>
            <w:r w:rsidRPr="002F3ED1">
              <w:rPr>
                <w:b/>
                <w:bCs/>
              </w:rPr>
              <w:t>Beskrivelse</w:t>
            </w:r>
          </w:p>
        </w:tc>
        <w:tc>
          <w:tcPr>
            <w:tcW w:w="709" w:type="dxa"/>
          </w:tcPr>
          <w:p w14:paraId="05A8FA4D" w14:textId="77777777" w:rsidR="00B5317D" w:rsidRPr="002F3ED1" w:rsidRDefault="00B5317D">
            <w:pPr>
              <w:rPr>
                <w:b/>
                <w:bCs/>
              </w:rPr>
            </w:pPr>
            <w:r w:rsidRPr="002F3ED1">
              <w:rPr>
                <w:b/>
                <w:bCs/>
              </w:rPr>
              <w:t>Krav type</w:t>
            </w:r>
          </w:p>
        </w:tc>
        <w:tc>
          <w:tcPr>
            <w:tcW w:w="992" w:type="dxa"/>
          </w:tcPr>
          <w:p w14:paraId="3E9711C6" w14:textId="77777777" w:rsidR="00B5317D" w:rsidRPr="002F3ED1" w:rsidRDefault="00B5317D">
            <w:pPr>
              <w:rPr>
                <w:b/>
                <w:bCs/>
              </w:rPr>
            </w:pPr>
            <w:r w:rsidRPr="002F3ED1">
              <w:rPr>
                <w:b/>
                <w:bCs/>
              </w:rPr>
              <w:t>Oppfylt (ja/nei)</w:t>
            </w:r>
          </w:p>
        </w:tc>
        <w:tc>
          <w:tcPr>
            <w:tcW w:w="3118" w:type="dxa"/>
          </w:tcPr>
          <w:p w14:paraId="4491AAD0" w14:textId="77777777" w:rsidR="00B5317D" w:rsidRPr="002F3ED1" w:rsidRDefault="00B5317D">
            <w:pPr>
              <w:rPr>
                <w:b/>
                <w:bCs/>
              </w:rPr>
            </w:pPr>
            <w:r w:rsidRPr="002F3ED1">
              <w:rPr>
                <w:b/>
                <w:bCs/>
              </w:rPr>
              <w:t>Løsningsbeskrivelse</w:t>
            </w:r>
          </w:p>
        </w:tc>
      </w:tr>
      <w:tr w:rsidR="00DB456D" w:rsidRPr="00760C5E" w14:paraId="40DD6A9E" w14:textId="77777777">
        <w:tc>
          <w:tcPr>
            <w:tcW w:w="704" w:type="dxa"/>
          </w:tcPr>
          <w:p w14:paraId="395C903B" w14:textId="3F0E5B90" w:rsidR="00DB456D" w:rsidRPr="00760C5E" w:rsidRDefault="00DB456D" w:rsidP="00DB456D">
            <w:pPr>
              <w:rPr>
                <w:rFonts w:cs="Open Sans"/>
                <w:b/>
                <w:bCs/>
              </w:rPr>
            </w:pPr>
            <w:r>
              <w:rPr>
                <w:rFonts w:cs="Open Sans"/>
                <w:b/>
                <w:bCs/>
              </w:rPr>
              <w:t>4</w:t>
            </w:r>
          </w:p>
        </w:tc>
        <w:tc>
          <w:tcPr>
            <w:tcW w:w="3544" w:type="dxa"/>
          </w:tcPr>
          <w:p w14:paraId="24DB84B9" w14:textId="77777777" w:rsidR="00DB456D" w:rsidRPr="006415A8" w:rsidRDefault="00DB456D" w:rsidP="00DB456D">
            <w:pPr>
              <w:rPr>
                <w:rFonts w:cs="Open Sans"/>
                <w:b/>
                <w:bCs/>
              </w:rPr>
            </w:pPr>
            <w:r w:rsidRPr="006415A8">
              <w:rPr>
                <w:rFonts w:cs="Open Sans"/>
                <w:b/>
                <w:bCs/>
              </w:rPr>
              <w:t>Oppdragsspesifikk</w:t>
            </w:r>
            <w:r>
              <w:rPr>
                <w:rFonts w:cs="Open Sans"/>
                <w:b/>
                <w:bCs/>
              </w:rPr>
              <w:t xml:space="preserve"> kompetanse</w:t>
            </w:r>
          </w:p>
          <w:p w14:paraId="147F65C8" w14:textId="77777777" w:rsidR="00DB456D" w:rsidRDefault="00DB456D" w:rsidP="00DB456D">
            <w:pPr>
              <w:rPr>
                <w:rFonts w:cs="Open Sans"/>
              </w:rPr>
            </w:pPr>
            <w:r w:rsidRPr="006415A8">
              <w:rPr>
                <w:rFonts w:cs="Open Sans"/>
              </w:rPr>
              <w:t>Tilbyder vil bli vurdert på relevante oppdrag</w:t>
            </w:r>
            <w:r>
              <w:rPr>
                <w:rFonts w:cs="Open Sans"/>
              </w:rPr>
              <w:t>.</w:t>
            </w:r>
            <w:r w:rsidRPr="006415A8">
              <w:rPr>
                <w:rFonts w:cs="Open Sans"/>
              </w:rPr>
              <w:t xml:space="preserve"> </w:t>
            </w:r>
            <w:r>
              <w:rPr>
                <w:rFonts w:cs="Open Sans"/>
              </w:rPr>
              <w:t>O</w:t>
            </w:r>
            <w:r w:rsidRPr="006415A8">
              <w:rPr>
                <w:rFonts w:cs="Open Sans"/>
              </w:rPr>
              <w:t xml:space="preserve">ppdrag som inneholder metodeutvikling for </w:t>
            </w:r>
            <w:r>
              <w:rPr>
                <w:rFonts w:cs="Open Sans"/>
              </w:rPr>
              <w:t xml:space="preserve">arealrepresentativ </w:t>
            </w:r>
            <w:r w:rsidRPr="006415A8">
              <w:rPr>
                <w:rFonts w:cs="Open Sans"/>
              </w:rPr>
              <w:t>naturovervåking vil få god score</w:t>
            </w:r>
            <w:r>
              <w:rPr>
                <w:rFonts w:cs="Open Sans"/>
              </w:rPr>
              <w:t>.</w:t>
            </w:r>
          </w:p>
          <w:p w14:paraId="76706273" w14:textId="77777777" w:rsidR="00DB456D" w:rsidRDefault="00DB456D" w:rsidP="00DB456D">
            <w:pPr>
              <w:rPr>
                <w:rFonts w:cs="Open Sans"/>
              </w:rPr>
            </w:pPr>
          </w:p>
          <w:p w14:paraId="646D86C2" w14:textId="77777777" w:rsidR="00DB456D" w:rsidRDefault="00DB456D" w:rsidP="00DB456D">
            <w:pPr>
              <w:rPr>
                <w:i/>
                <w:iCs/>
              </w:rPr>
            </w:pPr>
          </w:p>
          <w:p w14:paraId="66B8C3FC" w14:textId="77777777" w:rsidR="00DB456D" w:rsidRDefault="00DB456D" w:rsidP="00DB456D">
            <w:pPr>
              <w:rPr>
                <w:i/>
                <w:iCs/>
              </w:rPr>
            </w:pPr>
          </w:p>
          <w:p w14:paraId="0F3EA453" w14:textId="77777777" w:rsidR="00DB456D" w:rsidRDefault="00DB456D" w:rsidP="00DB456D">
            <w:pPr>
              <w:rPr>
                <w:i/>
                <w:iCs/>
              </w:rPr>
            </w:pPr>
          </w:p>
          <w:p w14:paraId="76EE921F" w14:textId="7C6DB40E" w:rsidR="00DB456D" w:rsidRPr="006E5111" w:rsidRDefault="00DB456D" w:rsidP="00DB456D">
            <w:pPr>
              <w:rPr>
                <w:i/>
                <w:iCs/>
              </w:rPr>
            </w:pPr>
          </w:p>
        </w:tc>
        <w:tc>
          <w:tcPr>
            <w:tcW w:w="709" w:type="dxa"/>
          </w:tcPr>
          <w:p w14:paraId="39689EFB" w14:textId="04B524E3" w:rsidR="00DB456D" w:rsidRPr="00760C5E" w:rsidRDefault="00DB456D" w:rsidP="00DB456D">
            <w:pPr>
              <w:rPr>
                <w:rFonts w:cs="Open Sans"/>
              </w:rPr>
            </w:pPr>
            <w:r w:rsidRPr="00760C5E">
              <w:rPr>
                <w:rFonts w:cs="Open Sans"/>
              </w:rPr>
              <w:t>E</w:t>
            </w:r>
          </w:p>
        </w:tc>
        <w:tc>
          <w:tcPr>
            <w:tcW w:w="992" w:type="dxa"/>
          </w:tcPr>
          <w:p w14:paraId="7DA7D66D" w14:textId="77777777" w:rsidR="00DB456D" w:rsidRPr="00760C5E" w:rsidRDefault="00DB456D" w:rsidP="00DB456D">
            <w:pPr>
              <w:rPr>
                <w:rFonts w:cs="Open Sans"/>
              </w:rPr>
            </w:pPr>
          </w:p>
        </w:tc>
        <w:tc>
          <w:tcPr>
            <w:tcW w:w="3118" w:type="dxa"/>
          </w:tcPr>
          <w:p w14:paraId="3454BB88" w14:textId="77777777" w:rsidR="00DB456D" w:rsidRDefault="00DB456D" w:rsidP="00DB456D">
            <w:pPr>
              <w:rPr>
                <w:rFonts w:cs="Open Sans"/>
              </w:rPr>
            </w:pPr>
            <w:r>
              <w:rPr>
                <w:rFonts w:cs="Open Sans"/>
                <w:i/>
                <w:iCs/>
              </w:rPr>
              <w:t>Dokumenteres med utfylt tabell 1 i vedlegg 5.</w:t>
            </w:r>
          </w:p>
          <w:p w14:paraId="0A141E5C" w14:textId="77777777" w:rsidR="00DB456D" w:rsidRPr="00760C5E" w:rsidRDefault="00DB456D" w:rsidP="00DB456D">
            <w:pPr>
              <w:rPr>
                <w:rFonts w:cs="Open Sans"/>
              </w:rPr>
            </w:pPr>
          </w:p>
        </w:tc>
      </w:tr>
      <w:tr w:rsidR="00DB456D" w:rsidRPr="00760C5E" w14:paraId="24D9C449" w14:textId="77777777">
        <w:tc>
          <w:tcPr>
            <w:tcW w:w="704" w:type="dxa"/>
          </w:tcPr>
          <w:p w14:paraId="5CC17419" w14:textId="0E8C040B" w:rsidR="00DB456D" w:rsidRPr="00760C5E" w:rsidRDefault="00DB456D" w:rsidP="00DB456D">
            <w:pPr>
              <w:rPr>
                <w:rFonts w:cs="Open Sans"/>
                <w:b/>
                <w:bCs/>
              </w:rPr>
            </w:pPr>
            <w:r>
              <w:rPr>
                <w:rFonts w:cs="Open Sans"/>
                <w:b/>
                <w:bCs/>
              </w:rPr>
              <w:lastRenderedPageBreak/>
              <w:t>5</w:t>
            </w:r>
          </w:p>
        </w:tc>
        <w:tc>
          <w:tcPr>
            <w:tcW w:w="3544" w:type="dxa"/>
          </w:tcPr>
          <w:p w14:paraId="5AA487A4" w14:textId="77777777" w:rsidR="00DB456D" w:rsidRPr="006415A8" w:rsidRDefault="00DB456D" w:rsidP="00DB456D">
            <w:pPr>
              <w:rPr>
                <w:rFonts w:cs="Open Sans"/>
              </w:rPr>
            </w:pPr>
            <w:r w:rsidRPr="006415A8">
              <w:rPr>
                <w:rFonts w:cs="Open Sans"/>
                <w:b/>
                <w:bCs/>
              </w:rPr>
              <w:t>Løsningsforslag</w:t>
            </w:r>
          </w:p>
          <w:p w14:paraId="19411C0E" w14:textId="74F4829B" w:rsidR="00DB456D" w:rsidRDefault="00DB456D" w:rsidP="00DB456D">
            <w:pPr>
              <w:rPr>
                <w:rFonts w:cs="Open Sans"/>
                <w:b/>
                <w:bCs/>
              </w:rPr>
            </w:pPr>
            <w:r w:rsidRPr="006415A8">
              <w:rPr>
                <w:rFonts w:cs="Open Sans"/>
              </w:rPr>
              <w:t xml:space="preserve">Tilbyder vil bli vurdert på hvordan prosjektet er tenkt gjennomført, kvalitet på analyser og plan for rapportering. </w:t>
            </w:r>
          </w:p>
        </w:tc>
        <w:tc>
          <w:tcPr>
            <w:tcW w:w="709" w:type="dxa"/>
          </w:tcPr>
          <w:p w14:paraId="71DE0CB7" w14:textId="2AEB592B" w:rsidR="00DB456D" w:rsidRPr="00760C5E" w:rsidRDefault="00DB456D" w:rsidP="00DB456D">
            <w:pPr>
              <w:rPr>
                <w:rFonts w:cs="Open Sans"/>
              </w:rPr>
            </w:pPr>
            <w:r w:rsidRPr="00760C5E">
              <w:rPr>
                <w:rFonts w:cs="Open Sans"/>
              </w:rPr>
              <w:t>E</w:t>
            </w:r>
          </w:p>
        </w:tc>
        <w:tc>
          <w:tcPr>
            <w:tcW w:w="992" w:type="dxa"/>
          </w:tcPr>
          <w:p w14:paraId="6E9ABB31" w14:textId="77777777" w:rsidR="00DB456D" w:rsidRPr="00760C5E" w:rsidRDefault="00DB456D" w:rsidP="00DB456D">
            <w:pPr>
              <w:rPr>
                <w:rFonts w:cs="Open Sans"/>
              </w:rPr>
            </w:pPr>
          </w:p>
        </w:tc>
        <w:tc>
          <w:tcPr>
            <w:tcW w:w="3118" w:type="dxa"/>
          </w:tcPr>
          <w:p w14:paraId="21C88902" w14:textId="77777777" w:rsidR="00DB456D" w:rsidRDefault="00DB456D" w:rsidP="00DB456D">
            <w:pPr>
              <w:rPr>
                <w:rFonts w:cs="Open Sans"/>
              </w:rPr>
            </w:pPr>
            <w:r>
              <w:rPr>
                <w:rFonts w:cs="Open Sans"/>
                <w:i/>
                <w:iCs/>
              </w:rPr>
              <w:t>Her skriver leverandør inn besvarelsen. Dersom det er behov for utdypning, kan dette gjøres i et tydelig merket vedlegg.</w:t>
            </w:r>
          </w:p>
          <w:p w14:paraId="0F96BCE8" w14:textId="77777777" w:rsidR="00DB456D" w:rsidRPr="00760C5E" w:rsidRDefault="00DB456D" w:rsidP="00DB456D">
            <w:pPr>
              <w:rPr>
                <w:rFonts w:cs="Open Sans"/>
              </w:rPr>
            </w:pPr>
          </w:p>
        </w:tc>
      </w:tr>
      <w:tr w:rsidR="00DB456D" w:rsidRPr="00760C5E" w14:paraId="6ED12A22" w14:textId="77777777">
        <w:tc>
          <w:tcPr>
            <w:tcW w:w="704" w:type="dxa"/>
          </w:tcPr>
          <w:p w14:paraId="3D9403E5" w14:textId="2CC42FBF" w:rsidR="00DB456D" w:rsidRPr="00760C5E" w:rsidRDefault="00DB456D" w:rsidP="00DB456D">
            <w:pPr>
              <w:rPr>
                <w:rFonts w:cs="Open Sans"/>
                <w:b/>
                <w:bCs/>
              </w:rPr>
            </w:pPr>
            <w:r>
              <w:rPr>
                <w:rFonts w:cs="Open Sans"/>
                <w:b/>
                <w:bCs/>
              </w:rPr>
              <w:t>6</w:t>
            </w:r>
          </w:p>
        </w:tc>
        <w:tc>
          <w:tcPr>
            <w:tcW w:w="3544" w:type="dxa"/>
          </w:tcPr>
          <w:p w14:paraId="2CC7768A" w14:textId="77777777" w:rsidR="00DB456D" w:rsidRPr="006415A8" w:rsidRDefault="00DB456D" w:rsidP="00DB456D">
            <w:pPr>
              <w:rPr>
                <w:rFonts w:cs="Open Sans"/>
              </w:rPr>
            </w:pPr>
            <w:r w:rsidRPr="006415A8">
              <w:rPr>
                <w:rFonts w:cs="Open Sans"/>
                <w:b/>
                <w:bCs/>
              </w:rPr>
              <w:t>Pris</w:t>
            </w:r>
          </w:p>
          <w:p w14:paraId="72663D28" w14:textId="7B1B5CAD" w:rsidR="00DB456D" w:rsidRPr="006415A8" w:rsidRDefault="00DB456D" w:rsidP="00DB456D">
            <w:pPr>
              <w:rPr>
                <w:rFonts w:cs="Open Sans"/>
                <w:b/>
                <w:bCs/>
              </w:rPr>
            </w:pPr>
            <w:r w:rsidRPr="006415A8">
              <w:rPr>
                <w:rFonts w:cs="Open Sans"/>
              </w:rPr>
              <w:t>Tilbyder vil bli vurdert på pris av oppdraget</w:t>
            </w:r>
          </w:p>
        </w:tc>
        <w:tc>
          <w:tcPr>
            <w:tcW w:w="709" w:type="dxa"/>
          </w:tcPr>
          <w:p w14:paraId="574526FC" w14:textId="404C2816" w:rsidR="00DB456D" w:rsidRPr="00760C5E" w:rsidRDefault="00DB456D" w:rsidP="00DB456D">
            <w:pPr>
              <w:rPr>
                <w:rFonts w:cs="Open Sans"/>
              </w:rPr>
            </w:pPr>
            <w:r w:rsidRPr="00760C5E">
              <w:rPr>
                <w:rFonts w:cs="Open Sans"/>
              </w:rPr>
              <w:t>E</w:t>
            </w:r>
          </w:p>
        </w:tc>
        <w:tc>
          <w:tcPr>
            <w:tcW w:w="992" w:type="dxa"/>
          </w:tcPr>
          <w:p w14:paraId="12F56A57" w14:textId="77777777" w:rsidR="00DB456D" w:rsidRPr="00760C5E" w:rsidRDefault="00DB456D" w:rsidP="00DB456D">
            <w:pPr>
              <w:rPr>
                <w:rFonts w:cs="Open Sans"/>
              </w:rPr>
            </w:pPr>
          </w:p>
        </w:tc>
        <w:tc>
          <w:tcPr>
            <w:tcW w:w="3118" w:type="dxa"/>
          </w:tcPr>
          <w:p w14:paraId="44AAA810" w14:textId="77777777" w:rsidR="00DB456D" w:rsidRDefault="00DB456D" w:rsidP="00DB456D">
            <w:pPr>
              <w:rPr>
                <w:rFonts w:cs="Open Sans"/>
              </w:rPr>
            </w:pPr>
            <w:r>
              <w:rPr>
                <w:rFonts w:cs="Open Sans"/>
                <w:i/>
                <w:iCs/>
              </w:rPr>
              <w:t>Spesifiseres med utfylt prisskjema i bilag 5.</w:t>
            </w:r>
          </w:p>
          <w:p w14:paraId="6BFD4872" w14:textId="77777777" w:rsidR="00DB456D" w:rsidRDefault="00DB456D" w:rsidP="00DB456D">
            <w:pPr>
              <w:rPr>
                <w:rFonts w:cs="Open Sans"/>
                <w:i/>
                <w:iCs/>
              </w:rPr>
            </w:pPr>
          </w:p>
        </w:tc>
      </w:tr>
      <w:tr w:rsidR="00DB456D" w:rsidRPr="00760C5E" w14:paraId="3D0692E1" w14:textId="77777777">
        <w:tc>
          <w:tcPr>
            <w:tcW w:w="704" w:type="dxa"/>
          </w:tcPr>
          <w:p w14:paraId="4158DE6F" w14:textId="71EA7087" w:rsidR="00DB456D" w:rsidRPr="00760C5E" w:rsidRDefault="00DB456D" w:rsidP="00DB456D">
            <w:pPr>
              <w:rPr>
                <w:rFonts w:cs="Open Sans"/>
                <w:b/>
                <w:bCs/>
              </w:rPr>
            </w:pPr>
            <w:r>
              <w:rPr>
                <w:rFonts w:cs="Open Sans"/>
                <w:b/>
                <w:bCs/>
              </w:rPr>
              <w:t>7</w:t>
            </w:r>
          </w:p>
        </w:tc>
        <w:tc>
          <w:tcPr>
            <w:tcW w:w="3544" w:type="dxa"/>
          </w:tcPr>
          <w:p w14:paraId="7A5C2540" w14:textId="77777777" w:rsidR="00DB456D" w:rsidRPr="006415A8" w:rsidRDefault="00DB456D" w:rsidP="00DB456D">
            <w:pPr>
              <w:rPr>
                <w:rFonts w:cs="Open Sans"/>
              </w:rPr>
            </w:pPr>
            <w:r w:rsidRPr="006415A8">
              <w:rPr>
                <w:rFonts w:cs="Open Sans"/>
                <w:b/>
                <w:bCs/>
              </w:rPr>
              <w:t>Miljø</w:t>
            </w:r>
          </w:p>
          <w:p w14:paraId="095A21F1" w14:textId="3C0E0F45" w:rsidR="00DB456D" w:rsidRPr="006415A8" w:rsidRDefault="00DB456D" w:rsidP="00DB456D">
            <w:pPr>
              <w:rPr>
                <w:rFonts w:cs="Open Sans"/>
                <w:b/>
                <w:bCs/>
              </w:rPr>
            </w:pPr>
            <w:r w:rsidRPr="006415A8">
              <w:rPr>
                <w:rFonts w:cs="Open Sans"/>
              </w:rPr>
              <w:t xml:space="preserve">Tilbyder vil få høy score på transport som skjer med miljøvennlige løsninger. </w:t>
            </w:r>
          </w:p>
        </w:tc>
        <w:tc>
          <w:tcPr>
            <w:tcW w:w="709" w:type="dxa"/>
          </w:tcPr>
          <w:p w14:paraId="61D4D751" w14:textId="1EB037BF" w:rsidR="00DB456D" w:rsidRPr="00760C5E" w:rsidRDefault="00DB456D" w:rsidP="00DB456D">
            <w:pPr>
              <w:rPr>
                <w:rFonts w:cs="Open Sans"/>
              </w:rPr>
            </w:pPr>
            <w:r w:rsidRPr="00760C5E">
              <w:rPr>
                <w:rFonts w:cs="Open Sans"/>
              </w:rPr>
              <w:t>E</w:t>
            </w:r>
          </w:p>
        </w:tc>
        <w:tc>
          <w:tcPr>
            <w:tcW w:w="992" w:type="dxa"/>
          </w:tcPr>
          <w:p w14:paraId="3D55242E" w14:textId="77777777" w:rsidR="00DB456D" w:rsidRPr="00760C5E" w:rsidRDefault="00DB456D" w:rsidP="00DB456D">
            <w:pPr>
              <w:rPr>
                <w:rFonts w:cs="Open Sans"/>
              </w:rPr>
            </w:pPr>
          </w:p>
        </w:tc>
        <w:tc>
          <w:tcPr>
            <w:tcW w:w="3118" w:type="dxa"/>
          </w:tcPr>
          <w:p w14:paraId="69575C19" w14:textId="77777777" w:rsidR="00DB456D" w:rsidRDefault="00DB456D" w:rsidP="00DB456D">
            <w:pPr>
              <w:rPr>
                <w:rFonts w:cs="Open Sans"/>
              </w:rPr>
            </w:pPr>
            <w:r>
              <w:rPr>
                <w:rFonts w:cs="Open Sans"/>
                <w:i/>
                <w:iCs/>
              </w:rPr>
              <w:t xml:space="preserve">Dokumenteres med utfylt tabell 2 i vedlegg 5. </w:t>
            </w:r>
            <w:r w:rsidRPr="003F657D">
              <w:rPr>
                <w:rFonts w:cs="Open Sans"/>
                <w:i/>
                <w:iCs/>
              </w:rPr>
              <w:t xml:space="preserve">Tilbyder skal </w:t>
            </w:r>
            <w:r>
              <w:rPr>
                <w:rFonts w:cs="Open Sans"/>
                <w:i/>
                <w:iCs/>
              </w:rPr>
              <w:t xml:space="preserve">også </w:t>
            </w:r>
            <w:r w:rsidRPr="003F657D">
              <w:rPr>
                <w:rFonts w:cs="Open Sans"/>
                <w:i/>
                <w:iCs/>
              </w:rPr>
              <w:t xml:space="preserve">gi en </w:t>
            </w:r>
            <w:r>
              <w:rPr>
                <w:rFonts w:cs="Open Sans"/>
                <w:i/>
                <w:iCs/>
              </w:rPr>
              <w:t xml:space="preserve">skriftlig </w:t>
            </w:r>
            <w:r w:rsidRPr="003F657D">
              <w:rPr>
                <w:rFonts w:cs="Open Sans"/>
                <w:i/>
                <w:iCs/>
              </w:rPr>
              <w:t>beskrivelse av hvordan anskaffelsen skal gjennomføres på mest mulig miljøvennlig måte</w:t>
            </w:r>
            <w:r>
              <w:rPr>
                <w:rFonts w:cs="Open Sans"/>
                <w:i/>
                <w:iCs/>
              </w:rPr>
              <w:t>.</w:t>
            </w:r>
          </w:p>
          <w:p w14:paraId="0659C5D1" w14:textId="77777777" w:rsidR="00DB456D" w:rsidRDefault="00DB456D" w:rsidP="00DB456D">
            <w:pPr>
              <w:rPr>
                <w:rFonts w:cs="Open Sans"/>
                <w:i/>
                <w:iCs/>
              </w:rPr>
            </w:pPr>
          </w:p>
        </w:tc>
      </w:tr>
    </w:tbl>
    <w:p w14:paraId="77892878" w14:textId="77777777" w:rsidR="00666FD8" w:rsidRDefault="00666FD8" w:rsidP="00666FD8">
      <w:bookmarkStart w:id="59" w:name="_Toc118371772"/>
    </w:p>
    <w:p w14:paraId="013DB996" w14:textId="77777777" w:rsidR="00666FD8" w:rsidRDefault="00666FD8">
      <w:pPr>
        <w:spacing w:before="0" w:after="0"/>
        <w:rPr>
          <w:rFonts w:ascii="Arial" w:eastAsia="Times New Roman" w:hAnsi="Arial" w:cs="Arial"/>
          <w:bCs/>
          <w:color w:val="005E5D"/>
          <w:kern w:val="28"/>
          <w:sz w:val="40"/>
          <w:szCs w:val="40"/>
          <w:lang w:eastAsia="nb-NO"/>
        </w:rPr>
      </w:pPr>
      <w:r>
        <w:br w:type="page"/>
      </w:r>
    </w:p>
    <w:p w14:paraId="6A38793C" w14:textId="63E27209" w:rsidR="00D3340B" w:rsidRPr="006A62A0" w:rsidRDefault="00D3340B" w:rsidP="00A62412">
      <w:pPr>
        <w:pStyle w:val="Overskrift1"/>
      </w:pPr>
      <w:bookmarkStart w:id="60" w:name="_Toc197678255"/>
      <w:r w:rsidRPr="006A62A0">
        <w:lastRenderedPageBreak/>
        <w:t>Bilag 3: Prosjekt- og fremdriftsplan</w:t>
      </w:r>
      <w:bookmarkEnd w:id="59"/>
      <w:bookmarkEnd w:id="60"/>
    </w:p>
    <w:p w14:paraId="45DD523D" w14:textId="77631972" w:rsidR="005B79EC" w:rsidRPr="00114D19" w:rsidRDefault="00D3340B" w:rsidP="00114D19">
      <w:pPr>
        <w:pStyle w:val="Overskrift2"/>
      </w:pPr>
      <w:bookmarkStart w:id="61" w:name="_Toc118371773"/>
      <w:bookmarkStart w:id="62" w:name="_Toc197678256"/>
      <w:r w:rsidRPr="006A62A0">
        <w:t>Avtalens punkt 2.5 Fremdriftsplan og leveringsdag</w:t>
      </w:r>
      <w:bookmarkEnd w:id="61"/>
      <w:bookmarkEnd w:id="62"/>
    </w:p>
    <w:p w14:paraId="78EB60C2" w14:textId="255EEE01" w:rsidR="00D3340B" w:rsidRPr="006A62A0" w:rsidRDefault="003A4C45" w:rsidP="00D3340B">
      <w:pPr>
        <w:rPr>
          <w:rFonts w:cs="Open Sans"/>
          <w:b/>
        </w:rPr>
      </w:pPr>
      <w:r w:rsidRPr="006A62A0">
        <w:rPr>
          <w:rFonts w:cs="Open Sans"/>
          <w:b/>
        </w:rPr>
        <w:t>F</w:t>
      </w:r>
      <w:r w:rsidR="00D3340B" w:rsidRPr="006A62A0">
        <w:rPr>
          <w:rFonts w:cs="Open Sans"/>
          <w:b/>
        </w:rPr>
        <w:t>remdriftsplan</w:t>
      </w:r>
    </w:p>
    <w:p w14:paraId="78EBE21E" w14:textId="77777777" w:rsidR="00D3340B" w:rsidRPr="006A62A0" w:rsidRDefault="00D3340B" w:rsidP="00FB20A1">
      <w:pPr>
        <w:rPr>
          <w:rFonts w:cs="Open Sans"/>
        </w:rPr>
      </w:pPr>
    </w:p>
    <w:tbl>
      <w:tblPr>
        <w:tblStyle w:val="Tabellrutenett"/>
        <w:tblW w:w="0" w:type="auto"/>
        <w:tblLook w:val="04A0" w:firstRow="1" w:lastRow="0" w:firstColumn="1" w:lastColumn="0" w:noHBand="0" w:noVBand="1"/>
      </w:tblPr>
      <w:tblGrid>
        <w:gridCol w:w="3343"/>
        <w:gridCol w:w="2861"/>
        <w:gridCol w:w="2858"/>
      </w:tblGrid>
      <w:tr w:rsidR="00036AD7" w:rsidRPr="006E5111" w14:paraId="7798FD24" w14:textId="77777777" w:rsidTr="0014422C">
        <w:tc>
          <w:tcPr>
            <w:tcW w:w="3343" w:type="dxa"/>
          </w:tcPr>
          <w:p w14:paraId="30F42D38" w14:textId="20EDABC0" w:rsidR="00064A7E" w:rsidRPr="006E5111" w:rsidRDefault="00064A7E" w:rsidP="006E5111">
            <w:pPr>
              <w:rPr>
                <w:b/>
                <w:bCs/>
              </w:rPr>
            </w:pPr>
            <w:r w:rsidRPr="006E5111">
              <w:rPr>
                <w:b/>
                <w:bCs/>
              </w:rPr>
              <w:t>Aktivitet/mile</w:t>
            </w:r>
            <w:r w:rsidR="00036AD7" w:rsidRPr="006E5111">
              <w:rPr>
                <w:b/>
                <w:bCs/>
              </w:rPr>
              <w:t>pæl/delleveranse</w:t>
            </w:r>
          </w:p>
        </w:tc>
        <w:tc>
          <w:tcPr>
            <w:tcW w:w="2861" w:type="dxa"/>
          </w:tcPr>
          <w:p w14:paraId="227785CD" w14:textId="02D8733C" w:rsidR="00064A7E" w:rsidRPr="006E5111" w:rsidRDefault="00036AD7" w:rsidP="006E5111">
            <w:pPr>
              <w:rPr>
                <w:b/>
                <w:bCs/>
              </w:rPr>
            </w:pPr>
            <w:r w:rsidRPr="006E5111">
              <w:rPr>
                <w:b/>
                <w:bCs/>
              </w:rPr>
              <w:t>Tidsfrist/dato</w:t>
            </w:r>
          </w:p>
        </w:tc>
        <w:tc>
          <w:tcPr>
            <w:tcW w:w="2858" w:type="dxa"/>
          </w:tcPr>
          <w:p w14:paraId="5E54D5C0" w14:textId="2B42D1EA" w:rsidR="00064A7E" w:rsidRPr="006E5111" w:rsidRDefault="00036AD7" w:rsidP="006E5111">
            <w:pPr>
              <w:rPr>
                <w:b/>
                <w:bCs/>
              </w:rPr>
            </w:pPr>
            <w:r w:rsidRPr="006E5111">
              <w:rPr>
                <w:b/>
                <w:bCs/>
              </w:rPr>
              <w:t>Kommentar</w:t>
            </w:r>
          </w:p>
        </w:tc>
      </w:tr>
      <w:tr w:rsidR="00036AD7" w:rsidRPr="006A62A0" w14:paraId="28F3D801" w14:textId="77777777" w:rsidTr="0014422C">
        <w:tc>
          <w:tcPr>
            <w:tcW w:w="3343" w:type="dxa"/>
          </w:tcPr>
          <w:p w14:paraId="4334387A" w14:textId="7D7F87D4" w:rsidR="00064A7E" w:rsidRPr="006A62A0" w:rsidRDefault="003A637C" w:rsidP="006E5111">
            <w:r w:rsidRPr="006A62A0">
              <w:t>Oppstartsdato</w:t>
            </w:r>
          </w:p>
        </w:tc>
        <w:tc>
          <w:tcPr>
            <w:tcW w:w="2861" w:type="dxa"/>
          </w:tcPr>
          <w:p w14:paraId="45677776" w14:textId="09C10B08" w:rsidR="00064A7E" w:rsidRPr="006A62A0" w:rsidRDefault="003B0D51" w:rsidP="006E5111">
            <w:r>
              <w:t>20</w:t>
            </w:r>
            <w:r w:rsidR="009E5F52">
              <w:t>. juni 2025</w:t>
            </w:r>
          </w:p>
        </w:tc>
        <w:tc>
          <w:tcPr>
            <w:tcW w:w="2858" w:type="dxa"/>
          </w:tcPr>
          <w:p w14:paraId="2D5ECD39" w14:textId="77777777" w:rsidR="00064A7E" w:rsidRPr="006A62A0" w:rsidRDefault="00064A7E" w:rsidP="006E5111"/>
        </w:tc>
      </w:tr>
      <w:tr w:rsidR="00A028D6" w:rsidRPr="006A62A0" w14:paraId="4FF8A922" w14:textId="77777777" w:rsidTr="0014422C">
        <w:tc>
          <w:tcPr>
            <w:tcW w:w="3343" w:type="dxa"/>
          </w:tcPr>
          <w:p w14:paraId="40EBC2AA" w14:textId="2EAC34BE" w:rsidR="00A028D6" w:rsidRPr="006A62A0" w:rsidRDefault="00A028D6" w:rsidP="006E5111">
            <w:r w:rsidRPr="006A62A0">
              <w:t>Oppstarts</w:t>
            </w:r>
            <w:r w:rsidR="00DA5505">
              <w:t>møte</w:t>
            </w:r>
          </w:p>
        </w:tc>
        <w:tc>
          <w:tcPr>
            <w:tcW w:w="2861" w:type="dxa"/>
          </w:tcPr>
          <w:p w14:paraId="2F97DC95" w14:textId="50F2F110" w:rsidR="00A028D6" w:rsidRDefault="003B0D51" w:rsidP="006E5111">
            <w:r>
              <w:t>2</w:t>
            </w:r>
            <w:r w:rsidR="004C6DE7">
              <w:t>3</w:t>
            </w:r>
            <w:r w:rsidR="00DA5505">
              <w:t>. juni</w:t>
            </w:r>
            <w:r w:rsidR="00D613B9">
              <w:t xml:space="preserve"> 2025</w:t>
            </w:r>
          </w:p>
        </w:tc>
        <w:tc>
          <w:tcPr>
            <w:tcW w:w="2858" w:type="dxa"/>
          </w:tcPr>
          <w:p w14:paraId="6FF61E63" w14:textId="77777777" w:rsidR="00A028D6" w:rsidRPr="006A62A0" w:rsidRDefault="00A028D6" w:rsidP="006E5111"/>
        </w:tc>
      </w:tr>
      <w:tr w:rsidR="00A028D6" w:rsidRPr="006A62A0" w14:paraId="39A06318" w14:textId="77777777" w:rsidTr="0014422C">
        <w:tc>
          <w:tcPr>
            <w:tcW w:w="3343" w:type="dxa"/>
          </w:tcPr>
          <w:p w14:paraId="7FEA7594" w14:textId="00952BF6" w:rsidR="00A028D6" w:rsidRPr="006A62A0" w:rsidRDefault="00A028D6" w:rsidP="006E5111">
            <w:r w:rsidRPr="00A028D6">
              <w:t>Statusmøte</w:t>
            </w:r>
          </w:p>
        </w:tc>
        <w:tc>
          <w:tcPr>
            <w:tcW w:w="2861" w:type="dxa"/>
          </w:tcPr>
          <w:p w14:paraId="60ADBB8E" w14:textId="6F71A711" w:rsidR="00A028D6" w:rsidRDefault="0014422C" w:rsidP="006E5111">
            <w:r w:rsidRPr="0014422C">
              <w:t>15.09.2025</w:t>
            </w:r>
          </w:p>
        </w:tc>
        <w:tc>
          <w:tcPr>
            <w:tcW w:w="2858" w:type="dxa"/>
          </w:tcPr>
          <w:p w14:paraId="04011C1E" w14:textId="4A1E113F" w:rsidR="00A028D6" w:rsidRPr="006A62A0" w:rsidRDefault="0014422C" w:rsidP="006E5111">
            <w:r>
              <w:t>Fremdriftsmøte</w:t>
            </w:r>
          </w:p>
        </w:tc>
      </w:tr>
      <w:tr w:rsidR="00A028D6" w:rsidRPr="006A62A0" w14:paraId="3AA9887C" w14:textId="77777777" w:rsidTr="0014422C">
        <w:tc>
          <w:tcPr>
            <w:tcW w:w="3343" w:type="dxa"/>
          </w:tcPr>
          <w:p w14:paraId="183CE7C8" w14:textId="745A9FE6" w:rsidR="00A028D6" w:rsidRPr="00A028D6" w:rsidRDefault="00A028D6" w:rsidP="006E5111">
            <w:r w:rsidRPr="00A028D6">
              <w:t>Delleveranse</w:t>
            </w:r>
          </w:p>
        </w:tc>
        <w:tc>
          <w:tcPr>
            <w:tcW w:w="2861" w:type="dxa"/>
          </w:tcPr>
          <w:p w14:paraId="7394B2B4" w14:textId="2D997181" w:rsidR="00A028D6" w:rsidRDefault="0014422C" w:rsidP="006E5111">
            <w:r w:rsidRPr="0014422C">
              <w:t xml:space="preserve">31.10.2025 </w:t>
            </w:r>
          </w:p>
        </w:tc>
        <w:tc>
          <w:tcPr>
            <w:tcW w:w="2858" w:type="dxa"/>
          </w:tcPr>
          <w:p w14:paraId="2A98956F" w14:textId="72A42AEA" w:rsidR="00A028D6" w:rsidRPr="006A62A0" w:rsidRDefault="0014422C" w:rsidP="006E5111">
            <w:r w:rsidRPr="00DA5505">
              <w:t>Utkast sluttrapport</w:t>
            </w:r>
          </w:p>
        </w:tc>
      </w:tr>
      <w:tr w:rsidR="00036AD7" w:rsidRPr="006A62A0" w14:paraId="7B31F5DB" w14:textId="77777777" w:rsidTr="0014422C">
        <w:tc>
          <w:tcPr>
            <w:tcW w:w="3343" w:type="dxa"/>
          </w:tcPr>
          <w:p w14:paraId="753786ED" w14:textId="419B6652" w:rsidR="00064A7E" w:rsidRPr="006A62A0" w:rsidRDefault="003A637C" w:rsidP="006E5111">
            <w:r w:rsidRPr="006A62A0">
              <w:t>Sluttleveranse</w:t>
            </w:r>
            <w:r w:rsidR="000950D3" w:rsidRPr="006A62A0">
              <w:t>/leveringsdag</w:t>
            </w:r>
          </w:p>
        </w:tc>
        <w:tc>
          <w:tcPr>
            <w:tcW w:w="2861" w:type="dxa"/>
          </w:tcPr>
          <w:p w14:paraId="6E4032AC" w14:textId="0AB637B1" w:rsidR="00064A7E" w:rsidRPr="006A62A0" w:rsidRDefault="00D613B9" w:rsidP="006E5111">
            <w:r w:rsidRPr="00D613B9">
              <w:t>30.11.2025</w:t>
            </w:r>
          </w:p>
        </w:tc>
        <w:tc>
          <w:tcPr>
            <w:tcW w:w="2858" w:type="dxa"/>
          </w:tcPr>
          <w:p w14:paraId="2FE4E500" w14:textId="272B4CA2" w:rsidR="00064A7E" w:rsidRPr="006A62A0" w:rsidRDefault="00D613B9" w:rsidP="006E5111">
            <w:r w:rsidRPr="00D613B9">
              <w:t>Endelig rapport og datalevera</w:t>
            </w:r>
            <w:r w:rsidR="001F0E25">
              <w:t>n</w:t>
            </w:r>
            <w:r w:rsidRPr="00D613B9">
              <w:t>se</w:t>
            </w:r>
          </w:p>
        </w:tc>
      </w:tr>
      <w:tr w:rsidR="0014422C" w:rsidRPr="006A62A0" w14:paraId="4DA488C4" w14:textId="77777777" w:rsidTr="0014422C">
        <w:tc>
          <w:tcPr>
            <w:tcW w:w="3343" w:type="dxa"/>
          </w:tcPr>
          <w:p w14:paraId="5FE5E2C9" w14:textId="599F0C5B" w:rsidR="0014422C" w:rsidRPr="006A62A0" w:rsidRDefault="00210BA4" w:rsidP="006E5111">
            <w:r w:rsidRPr="00A028D6">
              <w:t>Statusmøte</w:t>
            </w:r>
          </w:p>
        </w:tc>
        <w:tc>
          <w:tcPr>
            <w:tcW w:w="2861" w:type="dxa"/>
          </w:tcPr>
          <w:p w14:paraId="113A14CF" w14:textId="468759D9" w:rsidR="0014422C" w:rsidRPr="00D613B9" w:rsidRDefault="00210BA4" w:rsidP="006E5111">
            <w:r w:rsidRPr="00210BA4">
              <w:t>0</w:t>
            </w:r>
            <w:r>
              <w:t>5</w:t>
            </w:r>
            <w:r w:rsidRPr="00210BA4">
              <w:t>.12.2025</w:t>
            </w:r>
          </w:p>
        </w:tc>
        <w:tc>
          <w:tcPr>
            <w:tcW w:w="2858" w:type="dxa"/>
          </w:tcPr>
          <w:p w14:paraId="7C3D103A" w14:textId="3750FEAF" w:rsidR="0014422C" w:rsidRPr="00D613B9" w:rsidRDefault="00210BA4" w:rsidP="006E5111">
            <w:r w:rsidRPr="00210BA4">
              <w:t>Oppsummeringsmøte</w:t>
            </w:r>
          </w:p>
        </w:tc>
      </w:tr>
    </w:tbl>
    <w:p w14:paraId="3C365147" w14:textId="77777777" w:rsidR="00D3340B" w:rsidRPr="006A62A0" w:rsidRDefault="00D3340B" w:rsidP="00A62412">
      <w:pPr>
        <w:pStyle w:val="Overskrift1"/>
      </w:pPr>
      <w:bookmarkStart w:id="63" w:name="_Toc118371777"/>
      <w:bookmarkStart w:id="64" w:name="_Toc197678257"/>
      <w:r w:rsidRPr="006A62A0">
        <w:t>Bilag 4: Administrative bestemmelser</w:t>
      </w:r>
      <w:bookmarkEnd w:id="63"/>
      <w:bookmarkEnd w:id="64"/>
    </w:p>
    <w:p w14:paraId="3B3E8219" w14:textId="77777777" w:rsidR="00D3340B" w:rsidRPr="006A62A0" w:rsidRDefault="00D3340B" w:rsidP="00B5317D">
      <w:pPr>
        <w:pStyle w:val="Overskrift2"/>
      </w:pPr>
      <w:bookmarkStart w:id="65" w:name="_Toc118371778"/>
      <w:bookmarkStart w:id="66" w:name="_Toc197678258"/>
      <w:r w:rsidRPr="006A62A0">
        <w:t>Avtalens punkt 2.1 Partenes representanter</w:t>
      </w:r>
      <w:bookmarkEnd w:id="65"/>
      <w:bookmarkEnd w:id="66"/>
    </w:p>
    <w:p w14:paraId="465C2B9C" w14:textId="4A10DAAA" w:rsidR="00D3340B" w:rsidRDefault="00D3340B" w:rsidP="00D3340B">
      <w:pPr>
        <w:rPr>
          <w:rFonts w:cs="Open Sans"/>
        </w:rPr>
      </w:pPr>
      <w:r w:rsidRPr="00E660F3">
        <w:rPr>
          <w:rFonts w:cs="Open Sans"/>
        </w:rPr>
        <w:t>Partene skal her angi den oppnevnte representanten som er bemyndiget til å opptre på vegne av parten i saker som angår avtalen.</w:t>
      </w:r>
      <w:r w:rsidR="00654229" w:rsidRPr="00E660F3">
        <w:rPr>
          <w:rFonts w:cs="Open Sans"/>
        </w:rPr>
        <w:t xml:space="preserve"> Med bemyndiget representant menes den som har fullmakt til å signere dokumenter på vegne av parten.</w:t>
      </w:r>
      <w:r w:rsidR="007F6FFE" w:rsidRPr="00E660F3">
        <w:rPr>
          <w:rFonts w:cs="Open Sans"/>
        </w:rPr>
        <w:t xml:space="preserve"> I tillegg</w:t>
      </w:r>
      <w:r w:rsidR="00DF377C" w:rsidRPr="00E660F3">
        <w:rPr>
          <w:rFonts w:cs="Open Sans"/>
        </w:rPr>
        <w:t xml:space="preserve"> skal det oppgis kontaktopplysninger for kontaktperson hos begge parter.</w:t>
      </w:r>
      <w:r w:rsidRPr="00E660F3">
        <w:rPr>
          <w:rFonts w:cs="Open Sans"/>
        </w:rPr>
        <w:t xml:space="preserve"> </w:t>
      </w:r>
    </w:p>
    <w:p w14:paraId="2D6A8DE6" w14:textId="77777777" w:rsidR="00114D19" w:rsidRPr="006A62A0" w:rsidRDefault="00114D19" w:rsidP="00D3340B">
      <w:pPr>
        <w:rPr>
          <w:rFonts w:cs="Open Sans"/>
        </w:rPr>
      </w:pPr>
    </w:p>
    <w:p w14:paraId="3B50944D" w14:textId="13E693A2" w:rsidR="003F16C7" w:rsidRPr="006A62A0" w:rsidRDefault="00D3340B" w:rsidP="00D3340B">
      <w:pPr>
        <w:rPr>
          <w:rFonts w:cs="Open Sans"/>
        </w:rPr>
      </w:pPr>
      <w:r w:rsidRPr="006A62A0">
        <w:rPr>
          <w:rFonts w:cs="Open Sans"/>
        </w:rPr>
        <w:t xml:space="preserve">Hos Kunden: </w:t>
      </w:r>
    </w:p>
    <w:tbl>
      <w:tblPr>
        <w:tblStyle w:val="Tabellrutenett"/>
        <w:tblW w:w="0" w:type="auto"/>
        <w:tblLook w:val="04A0" w:firstRow="1" w:lastRow="0" w:firstColumn="1" w:lastColumn="0" w:noHBand="0" w:noVBand="1"/>
      </w:tblPr>
      <w:tblGrid>
        <w:gridCol w:w="2127"/>
        <w:gridCol w:w="2065"/>
        <w:gridCol w:w="2142"/>
        <w:gridCol w:w="2728"/>
      </w:tblGrid>
      <w:tr w:rsidR="00A72107" w:rsidRPr="006A62A0" w14:paraId="1B27B1C6" w14:textId="77777777" w:rsidTr="00A72107">
        <w:tc>
          <w:tcPr>
            <w:tcW w:w="2194" w:type="dxa"/>
          </w:tcPr>
          <w:p w14:paraId="5D8B61A0" w14:textId="4188196F" w:rsidR="00A72107" w:rsidRPr="006A62A0" w:rsidRDefault="00A72107" w:rsidP="00D3340B">
            <w:pPr>
              <w:rPr>
                <w:rFonts w:cs="Open Sans"/>
              </w:rPr>
            </w:pPr>
            <w:r w:rsidRPr="006A62A0">
              <w:rPr>
                <w:rFonts w:cs="Open Sans"/>
              </w:rPr>
              <w:t>Rolle</w:t>
            </w:r>
          </w:p>
        </w:tc>
        <w:tc>
          <w:tcPr>
            <w:tcW w:w="2194" w:type="dxa"/>
          </w:tcPr>
          <w:p w14:paraId="472D1A54" w14:textId="141358B5" w:rsidR="00A72107" w:rsidRPr="006A62A0" w:rsidRDefault="00A72107" w:rsidP="00D3340B">
            <w:pPr>
              <w:rPr>
                <w:rFonts w:cs="Open Sans"/>
              </w:rPr>
            </w:pPr>
            <w:r w:rsidRPr="006A62A0">
              <w:rPr>
                <w:rFonts w:cs="Open Sans"/>
              </w:rPr>
              <w:t>Navn</w:t>
            </w:r>
          </w:p>
        </w:tc>
        <w:tc>
          <w:tcPr>
            <w:tcW w:w="2194" w:type="dxa"/>
          </w:tcPr>
          <w:p w14:paraId="2857F53D" w14:textId="0B6B0D57" w:rsidR="00A72107" w:rsidRPr="006A62A0" w:rsidRDefault="00A72107" w:rsidP="00D3340B">
            <w:pPr>
              <w:rPr>
                <w:rFonts w:cs="Open Sans"/>
              </w:rPr>
            </w:pPr>
            <w:r w:rsidRPr="006A62A0">
              <w:rPr>
                <w:rFonts w:cs="Open Sans"/>
              </w:rPr>
              <w:t>Telefonnummer</w:t>
            </w:r>
          </w:p>
        </w:tc>
        <w:tc>
          <w:tcPr>
            <w:tcW w:w="2195" w:type="dxa"/>
          </w:tcPr>
          <w:p w14:paraId="5167EE24" w14:textId="581BFB33" w:rsidR="00A72107" w:rsidRPr="006A62A0" w:rsidRDefault="00A72107" w:rsidP="00D3340B">
            <w:pPr>
              <w:rPr>
                <w:rFonts w:cs="Open Sans"/>
              </w:rPr>
            </w:pPr>
            <w:r w:rsidRPr="006A62A0">
              <w:rPr>
                <w:rFonts w:cs="Open Sans"/>
              </w:rPr>
              <w:t>E-post</w:t>
            </w:r>
          </w:p>
        </w:tc>
      </w:tr>
      <w:tr w:rsidR="00A72107" w:rsidRPr="006A62A0" w14:paraId="117806F6" w14:textId="77777777" w:rsidTr="00A72107">
        <w:tc>
          <w:tcPr>
            <w:tcW w:w="2194" w:type="dxa"/>
          </w:tcPr>
          <w:p w14:paraId="6B9F5CEB" w14:textId="50E91CA9" w:rsidR="00A72107" w:rsidRPr="006A62A0" w:rsidRDefault="00A72107" w:rsidP="00D3340B">
            <w:pPr>
              <w:rPr>
                <w:rFonts w:cs="Open Sans"/>
              </w:rPr>
            </w:pPr>
            <w:r w:rsidRPr="006A62A0">
              <w:rPr>
                <w:rFonts w:cs="Open Sans"/>
              </w:rPr>
              <w:t>Bemyndiget</w:t>
            </w:r>
          </w:p>
        </w:tc>
        <w:tc>
          <w:tcPr>
            <w:tcW w:w="2194" w:type="dxa"/>
          </w:tcPr>
          <w:p w14:paraId="5BBC9496" w14:textId="437DA45F" w:rsidR="00A72107" w:rsidRPr="006A62A0" w:rsidRDefault="00EA6A9C" w:rsidP="00D3340B">
            <w:pPr>
              <w:rPr>
                <w:rFonts w:cs="Open Sans"/>
              </w:rPr>
            </w:pPr>
            <w:r>
              <w:rPr>
                <w:rFonts w:cs="Open Sans"/>
              </w:rPr>
              <w:t>Anne Sundbye</w:t>
            </w:r>
          </w:p>
        </w:tc>
        <w:tc>
          <w:tcPr>
            <w:tcW w:w="2194" w:type="dxa"/>
          </w:tcPr>
          <w:p w14:paraId="6C9D2A03" w14:textId="2FDC0448" w:rsidR="00A72107" w:rsidRPr="006A62A0" w:rsidRDefault="00E660F3" w:rsidP="00D3340B">
            <w:pPr>
              <w:rPr>
                <w:rFonts w:cs="Open Sans"/>
              </w:rPr>
            </w:pPr>
            <w:r w:rsidRPr="00E660F3">
              <w:rPr>
                <w:rFonts w:cs="Open Sans"/>
              </w:rPr>
              <w:t>958</w:t>
            </w:r>
            <w:r>
              <w:rPr>
                <w:rFonts w:cs="Open Sans"/>
              </w:rPr>
              <w:t xml:space="preserve"> </w:t>
            </w:r>
            <w:r w:rsidRPr="00E660F3">
              <w:rPr>
                <w:rFonts w:cs="Open Sans"/>
              </w:rPr>
              <w:t>35</w:t>
            </w:r>
            <w:r>
              <w:rPr>
                <w:rFonts w:cs="Open Sans"/>
              </w:rPr>
              <w:t xml:space="preserve"> </w:t>
            </w:r>
            <w:r w:rsidRPr="00E660F3">
              <w:rPr>
                <w:rFonts w:cs="Open Sans"/>
              </w:rPr>
              <w:t>958</w:t>
            </w:r>
          </w:p>
        </w:tc>
        <w:tc>
          <w:tcPr>
            <w:tcW w:w="2195" w:type="dxa"/>
          </w:tcPr>
          <w:p w14:paraId="6461A807" w14:textId="73B6A3D6" w:rsidR="00E660F3" w:rsidRPr="006A62A0" w:rsidRDefault="00E660F3" w:rsidP="00E660F3">
            <w:pPr>
              <w:rPr>
                <w:rFonts w:cs="Open Sans"/>
              </w:rPr>
            </w:pPr>
            <w:hyperlink r:id="rId19" w:history="1">
              <w:r w:rsidRPr="00396EFA">
                <w:rPr>
                  <w:rStyle w:val="Hyperkobling"/>
                  <w:rFonts w:ascii="Open Sans" w:hAnsi="Open Sans" w:cs="Open Sans"/>
                </w:rPr>
                <w:t>anne.sundbye@miljodir.no</w:t>
              </w:r>
            </w:hyperlink>
          </w:p>
        </w:tc>
      </w:tr>
      <w:tr w:rsidR="00A72107" w:rsidRPr="006A62A0" w14:paraId="368BE677" w14:textId="77777777" w:rsidTr="00A72107">
        <w:tc>
          <w:tcPr>
            <w:tcW w:w="2194" w:type="dxa"/>
          </w:tcPr>
          <w:p w14:paraId="4815570B" w14:textId="45772994" w:rsidR="00A72107" w:rsidRPr="006A62A0" w:rsidRDefault="00A72107" w:rsidP="00D3340B">
            <w:pPr>
              <w:rPr>
                <w:rFonts w:cs="Open Sans"/>
              </w:rPr>
            </w:pPr>
            <w:r w:rsidRPr="006A62A0">
              <w:rPr>
                <w:rFonts w:cs="Open Sans"/>
              </w:rPr>
              <w:t>Kontaktperson</w:t>
            </w:r>
          </w:p>
        </w:tc>
        <w:tc>
          <w:tcPr>
            <w:tcW w:w="2194" w:type="dxa"/>
          </w:tcPr>
          <w:p w14:paraId="75B9227A" w14:textId="7B5DB7D0" w:rsidR="00A72107" w:rsidRPr="006A62A0" w:rsidRDefault="00EA6A9C" w:rsidP="00D3340B">
            <w:pPr>
              <w:rPr>
                <w:rFonts w:cs="Open Sans"/>
              </w:rPr>
            </w:pPr>
            <w:r>
              <w:rPr>
                <w:rFonts w:cs="Open Sans"/>
              </w:rPr>
              <w:t>Lars Lindsø</w:t>
            </w:r>
          </w:p>
        </w:tc>
        <w:tc>
          <w:tcPr>
            <w:tcW w:w="2194" w:type="dxa"/>
          </w:tcPr>
          <w:p w14:paraId="5A6C8839" w14:textId="10C0AA39" w:rsidR="00A72107" w:rsidRPr="006A62A0" w:rsidRDefault="00EA6A9C" w:rsidP="00D3340B">
            <w:pPr>
              <w:rPr>
                <w:rFonts w:cs="Open Sans"/>
              </w:rPr>
            </w:pPr>
            <w:r>
              <w:rPr>
                <w:rFonts w:cs="Open Sans"/>
              </w:rPr>
              <w:t>911 32 653</w:t>
            </w:r>
          </w:p>
        </w:tc>
        <w:tc>
          <w:tcPr>
            <w:tcW w:w="2195" w:type="dxa"/>
          </w:tcPr>
          <w:p w14:paraId="10B2CDC0" w14:textId="192AC08E" w:rsidR="00EA6A9C" w:rsidRPr="006A62A0" w:rsidRDefault="00EA6A9C" w:rsidP="00EA6A9C">
            <w:pPr>
              <w:rPr>
                <w:rFonts w:cs="Open Sans"/>
              </w:rPr>
            </w:pPr>
            <w:hyperlink r:id="rId20" w:history="1">
              <w:r w:rsidRPr="00396EFA">
                <w:rPr>
                  <w:rStyle w:val="Hyperkobling"/>
                  <w:rFonts w:ascii="Open Sans" w:hAnsi="Open Sans" w:cs="Open Sans"/>
                </w:rPr>
                <w:t>lars.lindso@miljodir.no</w:t>
              </w:r>
            </w:hyperlink>
          </w:p>
        </w:tc>
      </w:tr>
    </w:tbl>
    <w:p w14:paraId="6AF28C0F" w14:textId="185CBC0C" w:rsidR="00666FD8" w:rsidRDefault="00666FD8">
      <w:pPr>
        <w:spacing w:before="0" w:after="0"/>
        <w:rPr>
          <w:rFonts w:cs="Open Sans"/>
        </w:rPr>
      </w:pPr>
    </w:p>
    <w:p w14:paraId="2577161E" w14:textId="6C3B8C40" w:rsidR="00A72107" w:rsidRPr="006A62A0" w:rsidRDefault="00D3340B" w:rsidP="00A72107">
      <w:pPr>
        <w:rPr>
          <w:rFonts w:cs="Open Sans"/>
        </w:rPr>
      </w:pPr>
      <w:r w:rsidRPr="006A62A0">
        <w:rPr>
          <w:rFonts w:cs="Open Sans"/>
        </w:rPr>
        <w:t>Hos Konsulenten:</w:t>
      </w:r>
    </w:p>
    <w:tbl>
      <w:tblPr>
        <w:tblStyle w:val="Tabellrutenett"/>
        <w:tblW w:w="0" w:type="auto"/>
        <w:tblLook w:val="04A0" w:firstRow="1" w:lastRow="0" w:firstColumn="1" w:lastColumn="0" w:noHBand="0" w:noVBand="1"/>
      </w:tblPr>
      <w:tblGrid>
        <w:gridCol w:w="2194"/>
        <w:gridCol w:w="2194"/>
        <w:gridCol w:w="2194"/>
        <w:gridCol w:w="2195"/>
      </w:tblGrid>
      <w:tr w:rsidR="00A72107" w:rsidRPr="006A62A0" w14:paraId="7C16045E" w14:textId="77777777">
        <w:tc>
          <w:tcPr>
            <w:tcW w:w="2194" w:type="dxa"/>
          </w:tcPr>
          <w:p w14:paraId="64984281" w14:textId="77777777" w:rsidR="00A72107" w:rsidRPr="006A62A0" w:rsidRDefault="00A72107">
            <w:pPr>
              <w:rPr>
                <w:rFonts w:cs="Open Sans"/>
              </w:rPr>
            </w:pPr>
            <w:r w:rsidRPr="006A62A0">
              <w:rPr>
                <w:rFonts w:cs="Open Sans"/>
              </w:rPr>
              <w:t>Rolle</w:t>
            </w:r>
          </w:p>
        </w:tc>
        <w:tc>
          <w:tcPr>
            <w:tcW w:w="2194" w:type="dxa"/>
          </w:tcPr>
          <w:p w14:paraId="403C4540" w14:textId="77777777" w:rsidR="00A72107" w:rsidRPr="006A62A0" w:rsidRDefault="00A72107">
            <w:pPr>
              <w:rPr>
                <w:rFonts w:cs="Open Sans"/>
              </w:rPr>
            </w:pPr>
            <w:r w:rsidRPr="006A62A0">
              <w:rPr>
                <w:rFonts w:cs="Open Sans"/>
              </w:rPr>
              <w:t>Navn</w:t>
            </w:r>
          </w:p>
        </w:tc>
        <w:tc>
          <w:tcPr>
            <w:tcW w:w="2194" w:type="dxa"/>
          </w:tcPr>
          <w:p w14:paraId="633981CA" w14:textId="77777777" w:rsidR="00A72107" w:rsidRPr="006A62A0" w:rsidRDefault="00A72107">
            <w:pPr>
              <w:rPr>
                <w:rFonts w:cs="Open Sans"/>
              </w:rPr>
            </w:pPr>
            <w:r w:rsidRPr="006A62A0">
              <w:rPr>
                <w:rFonts w:cs="Open Sans"/>
              </w:rPr>
              <w:t>Telefonnummer</w:t>
            </w:r>
          </w:p>
        </w:tc>
        <w:tc>
          <w:tcPr>
            <w:tcW w:w="2195" w:type="dxa"/>
          </w:tcPr>
          <w:p w14:paraId="3034FE8C" w14:textId="77777777" w:rsidR="00A72107" w:rsidRPr="006A62A0" w:rsidRDefault="00A72107">
            <w:pPr>
              <w:rPr>
                <w:rFonts w:cs="Open Sans"/>
              </w:rPr>
            </w:pPr>
            <w:r w:rsidRPr="006A62A0">
              <w:rPr>
                <w:rFonts w:cs="Open Sans"/>
              </w:rPr>
              <w:t>E-post</w:t>
            </w:r>
          </w:p>
        </w:tc>
      </w:tr>
      <w:tr w:rsidR="00A72107" w:rsidRPr="006A62A0" w14:paraId="3954A87E" w14:textId="77777777">
        <w:tc>
          <w:tcPr>
            <w:tcW w:w="2194" w:type="dxa"/>
          </w:tcPr>
          <w:p w14:paraId="73B27D3C" w14:textId="77777777" w:rsidR="00A72107" w:rsidRPr="006A62A0" w:rsidRDefault="00A72107">
            <w:pPr>
              <w:rPr>
                <w:rFonts w:cs="Open Sans"/>
              </w:rPr>
            </w:pPr>
            <w:r w:rsidRPr="006A62A0">
              <w:rPr>
                <w:rFonts w:cs="Open Sans"/>
              </w:rPr>
              <w:t>Bemyndiget</w:t>
            </w:r>
          </w:p>
        </w:tc>
        <w:tc>
          <w:tcPr>
            <w:tcW w:w="2194" w:type="dxa"/>
          </w:tcPr>
          <w:p w14:paraId="217B6700" w14:textId="77777777" w:rsidR="00A72107" w:rsidRPr="006A62A0" w:rsidRDefault="00A72107">
            <w:pPr>
              <w:rPr>
                <w:rFonts w:cs="Open Sans"/>
              </w:rPr>
            </w:pPr>
          </w:p>
        </w:tc>
        <w:tc>
          <w:tcPr>
            <w:tcW w:w="2194" w:type="dxa"/>
          </w:tcPr>
          <w:p w14:paraId="162B3CC0" w14:textId="77777777" w:rsidR="00A72107" w:rsidRPr="006A62A0" w:rsidRDefault="00A72107">
            <w:pPr>
              <w:rPr>
                <w:rFonts w:cs="Open Sans"/>
              </w:rPr>
            </w:pPr>
          </w:p>
        </w:tc>
        <w:tc>
          <w:tcPr>
            <w:tcW w:w="2195" w:type="dxa"/>
          </w:tcPr>
          <w:p w14:paraId="13C64BBF" w14:textId="77777777" w:rsidR="00A72107" w:rsidRPr="006A62A0" w:rsidRDefault="00A72107">
            <w:pPr>
              <w:rPr>
                <w:rFonts w:cs="Open Sans"/>
              </w:rPr>
            </w:pPr>
          </w:p>
        </w:tc>
      </w:tr>
      <w:tr w:rsidR="00A72107" w:rsidRPr="006A62A0" w14:paraId="23E4A264" w14:textId="77777777">
        <w:tc>
          <w:tcPr>
            <w:tcW w:w="2194" w:type="dxa"/>
          </w:tcPr>
          <w:p w14:paraId="7FD0B5E6" w14:textId="77777777" w:rsidR="00A72107" w:rsidRPr="006A62A0" w:rsidRDefault="00A72107">
            <w:pPr>
              <w:rPr>
                <w:rFonts w:cs="Open Sans"/>
              </w:rPr>
            </w:pPr>
            <w:r w:rsidRPr="006A62A0">
              <w:rPr>
                <w:rFonts w:cs="Open Sans"/>
              </w:rPr>
              <w:t>Kontaktperson</w:t>
            </w:r>
          </w:p>
        </w:tc>
        <w:tc>
          <w:tcPr>
            <w:tcW w:w="2194" w:type="dxa"/>
          </w:tcPr>
          <w:p w14:paraId="04DF2761" w14:textId="77777777" w:rsidR="00A72107" w:rsidRPr="006A62A0" w:rsidRDefault="00A72107">
            <w:pPr>
              <w:rPr>
                <w:rFonts w:cs="Open Sans"/>
              </w:rPr>
            </w:pPr>
          </w:p>
        </w:tc>
        <w:tc>
          <w:tcPr>
            <w:tcW w:w="2194" w:type="dxa"/>
          </w:tcPr>
          <w:p w14:paraId="7FF65A39" w14:textId="77777777" w:rsidR="00A72107" w:rsidRPr="006A62A0" w:rsidRDefault="00A72107">
            <w:pPr>
              <w:rPr>
                <w:rFonts w:cs="Open Sans"/>
              </w:rPr>
            </w:pPr>
          </w:p>
        </w:tc>
        <w:tc>
          <w:tcPr>
            <w:tcW w:w="2195" w:type="dxa"/>
          </w:tcPr>
          <w:p w14:paraId="28F0406F" w14:textId="77777777" w:rsidR="00A72107" w:rsidRPr="006A62A0" w:rsidRDefault="00A72107">
            <w:pPr>
              <w:rPr>
                <w:rFonts w:cs="Open Sans"/>
              </w:rPr>
            </w:pPr>
          </w:p>
        </w:tc>
      </w:tr>
    </w:tbl>
    <w:p w14:paraId="74C5A610" w14:textId="77777777" w:rsidR="00D3340B" w:rsidRPr="006A62A0" w:rsidRDefault="00D3340B" w:rsidP="00B5317D">
      <w:pPr>
        <w:pStyle w:val="Overskrift2"/>
      </w:pPr>
      <w:bookmarkStart w:id="67" w:name="_Toc118371781"/>
      <w:bookmarkStart w:id="68" w:name="_Toc197678259"/>
      <w:r w:rsidRPr="006A62A0">
        <w:lastRenderedPageBreak/>
        <w:t>Avtalens punkt 5.2.1 Konsulentens bruk av underleverandører</w:t>
      </w:r>
      <w:bookmarkEnd w:id="67"/>
      <w:bookmarkEnd w:id="68"/>
    </w:p>
    <w:p w14:paraId="5D80B570" w14:textId="77777777" w:rsidR="00D3340B" w:rsidRPr="006A62A0" w:rsidRDefault="00D3340B" w:rsidP="00D3340B">
      <w:pPr>
        <w:rPr>
          <w:rFonts w:cs="Open Sans"/>
          <w:lang w:eastAsia="nb-NO"/>
        </w:rPr>
      </w:pPr>
      <w:r w:rsidRPr="006A62A0">
        <w:rPr>
          <w:rFonts w:cs="Open Sans"/>
          <w:lang w:eastAsia="nb-NO"/>
        </w:rPr>
        <w:t xml:space="preserve">Konsulentens underleverandører som er godkjent av Kunden skal angis her. </w:t>
      </w:r>
    </w:p>
    <w:p w14:paraId="2DBD6CD2"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25DD7E62" w14:textId="77777777">
        <w:tc>
          <w:tcPr>
            <w:tcW w:w="4531" w:type="dxa"/>
            <w:shd w:val="clear" w:color="auto" w:fill="D0CECE" w:themeFill="background2" w:themeFillShade="E6"/>
          </w:tcPr>
          <w:p w14:paraId="570473AD"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60D6A74F" w14:textId="77777777" w:rsidR="00D3340B" w:rsidRPr="006E5111" w:rsidRDefault="00D3340B">
            <w:pPr>
              <w:rPr>
                <w:rFonts w:cs="Open Sans"/>
                <w:b/>
                <w:bCs/>
              </w:rPr>
            </w:pPr>
            <w:r w:rsidRPr="006E5111">
              <w:rPr>
                <w:rFonts w:cs="Open Sans"/>
                <w:b/>
                <w:bCs/>
              </w:rPr>
              <w:t>Kategori</w:t>
            </w:r>
          </w:p>
        </w:tc>
      </w:tr>
      <w:tr w:rsidR="00D3340B" w:rsidRPr="006A62A0" w14:paraId="6B5F8394" w14:textId="77777777">
        <w:tc>
          <w:tcPr>
            <w:tcW w:w="4531" w:type="dxa"/>
          </w:tcPr>
          <w:p w14:paraId="3D4632AB" w14:textId="77777777" w:rsidR="00D3340B" w:rsidRPr="006A62A0" w:rsidRDefault="00D3340B">
            <w:pPr>
              <w:rPr>
                <w:rFonts w:cs="Open Sans"/>
              </w:rPr>
            </w:pPr>
          </w:p>
        </w:tc>
        <w:tc>
          <w:tcPr>
            <w:tcW w:w="4531" w:type="dxa"/>
          </w:tcPr>
          <w:p w14:paraId="4912A562" w14:textId="77777777" w:rsidR="00D3340B" w:rsidRPr="006A62A0" w:rsidRDefault="00D3340B">
            <w:pPr>
              <w:rPr>
                <w:rFonts w:cs="Open Sans"/>
              </w:rPr>
            </w:pPr>
          </w:p>
        </w:tc>
      </w:tr>
      <w:tr w:rsidR="00D3340B" w:rsidRPr="006A62A0" w14:paraId="5034208B" w14:textId="77777777">
        <w:tc>
          <w:tcPr>
            <w:tcW w:w="4531" w:type="dxa"/>
          </w:tcPr>
          <w:p w14:paraId="4A47C2F2" w14:textId="77777777" w:rsidR="00D3340B" w:rsidRPr="006A62A0" w:rsidRDefault="00D3340B">
            <w:pPr>
              <w:rPr>
                <w:rFonts w:cs="Open Sans"/>
              </w:rPr>
            </w:pPr>
          </w:p>
        </w:tc>
        <w:tc>
          <w:tcPr>
            <w:tcW w:w="4531" w:type="dxa"/>
          </w:tcPr>
          <w:p w14:paraId="3E0E9342" w14:textId="77777777" w:rsidR="00D3340B" w:rsidRPr="006A62A0" w:rsidRDefault="00D3340B">
            <w:pPr>
              <w:rPr>
                <w:rFonts w:cs="Open Sans"/>
              </w:rPr>
            </w:pPr>
          </w:p>
        </w:tc>
      </w:tr>
      <w:tr w:rsidR="00D3340B" w:rsidRPr="006A62A0" w14:paraId="0C3A6021" w14:textId="77777777">
        <w:tc>
          <w:tcPr>
            <w:tcW w:w="4531" w:type="dxa"/>
          </w:tcPr>
          <w:p w14:paraId="7AD15EF7" w14:textId="77777777" w:rsidR="00D3340B" w:rsidRPr="006A62A0" w:rsidRDefault="00D3340B">
            <w:pPr>
              <w:rPr>
                <w:rFonts w:cs="Open Sans"/>
              </w:rPr>
            </w:pPr>
          </w:p>
        </w:tc>
        <w:tc>
          <w:tcPr>
            <w:tcW w:w="4531" w:type="dxa"/>
          </w:tcPr>
          <w:p w14:paraId="4D352E34" w14:textId="77777777" w:rsidR="00D3340B" w:rsidRPr="006A62A0" w:rsidRDefault="00D3340B">
            <w:pPr>
              <w:rPr>
                <w:rFonts w:cs="Open Sans"/>
              </w:rPr>
            </w:pPr>
          </w:p>
        </w:tc>
      </w:tr>
    </w:tbl>
    <w:p w14:paraId="3686804B" w14:textId="77777777" w:rsidR="00D3340B" w:rsidRPr="006A62A0" w:rsidRDefault="00D3340B" w:rsidP="00D3340B">
      <w:pPr>
        <w:rPr>
          <w:rFonts w:cs="Open Sans"/>
          <w:lang w:eastAsia="nb-NO"/>
        </w:rPr>
      </w:pPr>
    </w:p>
    <w:p w14:paraId="60F4A0D3" w14:textId="77777777" w:rsidR="00D3340B" w:rsidRPr="006A62A0" w:rsidRDefault="00D3340B" w:rsidP="00B5317D">
      <w:pPr>
        <w:pStyle w:val="Overskrift2"/>
      </w:pPr>
      <w:bookmarkStart w:id="69" w:name="_Toc118371782"/>
      <w:bookmarkStart w:id="70" w:name="_Toc197678260"/>
      <w:r w:rsidRPr="006A62A0">
        <w:t>Avtalens punkt 5.2.2 Kundens bruk av tredjepart</w:t>
      </w:r>
      <w:bookmarkEnd w:id="69"/>
      <w:bookmarkEnd w:id="70"/>
      <w:r w:rsidRPr="006A62A0">
        <w:t xml:space="preserve"> </w:t>
      </w:r>
    </w:p>
    <w:p w14:paraId="23CAA7DB" w14:textId="77777777" w:rsidR="00D3340B" w:rsidRPr="006A62A0" w:rsidRDefault="00D3340B" w:rsidP="00D3340B">
      <w:pPr>
        <w:rPr>
          <w:rFonts w:cs="Open Sans"/>
          <w:lang w:eastAsia="nb-NO"/>
        </w:rPr>
      </w:pPr>
      <w:r w:rsidRPr="006A62A0">
        <w:rPr>
          <w:rFonts w:cs="Open Sans"/>
          <w:lang w:eastAsia="nb-NO"/>
        </w:rPr>
        <w:t xml:space="preserve">Kundens tredjeparter skal angis her. </w:t>
      </w:r>
    </w:p>
    <w:p w14:paraId="309630EF"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49A1F635" w14:textId="77777777">
        <w:tc>
          <w:tcPr>
            <w:tcW w:w="4531" w:type="dxa"/>
            <w:shd w:val="clear" w:color="auto" w:fill="D0CECE" w:themeFill="background2" w:themeFillShade="E6"/>
          </w:tcPr>
          <w:p w14:paraId="0CE01965"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0C3ADFA2" w14:textId="77777777" w:rsidR="00D3340B" w:rsidRPr="006E5111" w:rsidRDefault="00D3340B">
            <w:pPr>
              <w:rPr>
                <w:rFonts w:cs="Open Sans"/>
                <w:b/>
                <w:bCs/>
              </w:rPr>
            </w:pPr>
            <w:r w:rsidRPr="006E5111">
              <w:rPr>
                <w:rFonts w:cs="Open Sans"/>
                <w:b/>
                <w:bCs/>
              </w:rPr>
              <w:t>Kategori</w:t>
            </w:r>
          </w:p>
        </w:tc>
      </w:tr>
      <w:tr w:rsidR="00D3340B" w:rsidRPr="006A62A0" w14:paraId="572B0AFA" w14:textId="77777777">
        <w:tc>
          <w:tcPr>
            <w:tcW w:w="4531" w:type="dxa"/>
          </w:tcPr>
          <w:p w14:paraId="656F3D79" w14:textId="77777777" w:rsidR="00D3340B" w:rsidRPr="006A62A0" w:rsidRDefault="00D3340B">
            <w:pPr>
              <w:rPr>
                <w:rFonts w:cs="Open Sans"/>
              </w:rPr>
            </w:pPr>
          </w:p>
        </w:tc>
        <w:tc>
          <w:tcPr>
            <w:tcW w:w="4531" w:type="dxa"/>
          </w:tcPr>
          <w:p w14:paraId="77962C36" w14:textId="77777777" w:rsidR="00D3340B" w:rsidRPr="006A62A0" w:rsidRDefault="00D3340B">
            <w:pPr>
              <w:rPr>
                <w:rFonts w:cs="Open Sans"/>
              </w:rPr>
            </w:pPr>
          </w:p>
        </w:tc>
      </w:tr>
      <w:tr w:rsidR="00D3340B" w:rsidRPr="006A62A0" w14:paraId="48B020AA" w14:textId="77777777">
        <w:tc>
          <w:tcPr>
            <w:tcW w:w="4531" w:type="dxa"/>
          </w:tcPr>
          <w:p w14:paraId="2951004C" w14:textId="77777777" w:rsidR="00D3340B" w:rsidRPr="006A62A0" w:rsidRDefault="00D3340B">
            <w:pPr>
              <w:rPr>
                <w:rFonts w:cs="Open Sans"/>
              </w:rPr>
            </w:pPr>
          </w:p>
        </w:tc>
        <w:tc>
          <w:tcPr>
            <w:tcW w:w="4531" w:type="dxa"/>
          </w:tcPr>
          <w:p w14:paraId="23853788" w14:textId="77777777" w:rsidR="00D3340B" w:rsidRPr="006A62A0" w:rsidRDefault="00D3340B">
            <w:pPr>
              <w:rPr>
                <w:rFonts w:cs="Open Sans"/>
              </w:rPr>
            </w:pPr>
          </w:p>
        </w:tc>
      </w:tr>
      <w:tr w:rsidR="00D3340B" w:rsidRPr="006A62A0" w14:paraId="6012486F" w14:textId="77777777">
        <w:tc>
          <w:tcPr>
            <w:tcW w:w="4531" w:type="dxa"/>
          </w:tcPr>
          <w:p w14:paraId="27E205CE" w14:textId="77777777" w:rsidR="00D3340B" w:rsidRPr="006A62A0" w:rsidRDefault="00D3340B">
            <w:pPr>
              <w:rPr>
                <w:rFonts w:cs="Open Sans"/>
              </w:rPr>
            </w:pPr>
          </w:p>
        </w:tc>
        <w:tc>
          <w:tcPr>
            <w:tcW w:w="4531" w:type="dxa"/>
          </w:tcPr>
          <w:p w14:paraId="250586D4" w14:textId="77777777" w:rsidR="00D3340B" w:rsidRPr="006A62A0" w:rsidRDefault="00D3340B">
            <w:pPr>
              <w:rPr>
                <w:rFonts w:cs="Open Sans"/>
              </w:rPr>
            </w:pPr>
          </w:p>
        </w:tc>
      </w:tr>
    </w:tbl>
    <w:p w14:paraId="3871A6DD" w14:textId="77777777" w:rsidR="00D3340B" w:rsidRPr="006A62A0" w:rsidRDefault="00D3340B" w:rsidP="00D3340B">
      <w:pPr>
        <w:rPr>
          <w:rFonts w:cs="Open Sans"/>
          <w:lang w:eastAsia="nb-NO"/>
        </w:rPr>
      </w:pPr>
    </w:p>
    <w:p w14:paraId="7B1B2C45" w14:textId="77777777" w:rsidR="00D3340B" w:rsidRPr="006A62A0" w:rsidRDefault="00D3340B" w:rsidP="00B5317D">
      <w:pPr>
        <w:pStyle w:val="Overskrift2"/>
      </w:pPr>
      <w:bookmarkStart w:id="71" w:name="_Toc118371783"/>
      <w:bookmarkStart w:id="72" w:name="_Toc197678261"/>
      <w:r w:rsidRPr="006A62A0">
        <w:t>Avtalens punkt 5.3 Nøkkelpersonell</w:t>
      </w:r>
      <w:bookmarkEnd w:id="71"/>
      <w:bookmarkEnd w:id="72"/>
    </w:p>
    <w:p w14:paraId="5C7E57EA" w14:textId="77777777" w:rsidR="00D3340B" w:rsidRPr="006A62A0" w:rsidRDefault="00D3340B" w:rsidP="00D3340B">
      <w:pPr>
        <w:rPr>
          <w:rFonts w:cs="Open Sans"/>
        </w:rPr>
      </w:pPr>
      <w:r w:rsidRPr="006A62A0">
        <w:rPr>
          <w:rFonts w:cs="Open Sans"/>
        </w:rPr>
        <w:t>Konsulentens nøkkelpersonell i forbindelse med oppfyllelse av denne Avtalen skal angis her.</w:t>
      </w:r>
    </w:p>
    <w:p w14:paraId="75FF87CB" w14:textId="77777777" w:rsidR="00D3340B" w:rsidRPr="006A62A0" w:rsidRDefault="00D3340B" w:rsidP="00D3340B">
      <w:pPr>
        <w:rPr>
          <w:rFonts w:cs="Open Sans"/>
        </w:rPr>
      </w:pPr>
    </w:p>
    <w:p w14:paraId="67096424" w14:textId="77777777" w:rsidR="00D3340B" w:rsidRPr="006A62A0" w:rsidRDefault="00D3340B" w:rsidP="00D3340B">
      <w:pPr>
        <w:rPr>
          <w:rFonts w:cs="Open Sans"/>
        </w:rPr>
      </w:pPr>
      <w:r w:rsidRPr="006A62A0">
        <w:rPr>
          <w:rFonts w:cs="Open Sans"/>
        </w:rPr>
        <w:t>Konsulentens nøkkelpersonell:</w:t>
      </w:r>
    </w:p>
    <w:p w14:paraId="6E539A68"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2"/>
        <w:gridCol w:w="3013"/>
        <w:gridCol w:w="3042"/>
      </w:tblGrid>
      <w:tr w:rsidR="00D3340B" w:rsidRPr="006E5111" w14:paraId="20ECC263" w14:textId="77777777">
        <w:tc>
          <w:tcPr>
            <w:tcW w:w="3012" w:type="dxa"/>
            <w:shd w:val="clear" w:color="auto" w:fill="D9D9D9"/>
          </w:tcPr>
          <w:p w14:paraId="1857861D" w14:textId="77777777" w:rsidR="00D3340B" w:rsidRPr="006E5111" w:rsidRDefault="00D3340B">
            <w:pPr>
              <w:rPr>
                <w:rFonts w:cs="Open Sans"/>
                <w:b/>
                <w:bCs/>
              </w:rPr>
            </w:pPr>
            <w:r w:rsidRPr="006E5111">
              <w:rPr>
                <w:rFonts w:cs="Open Sans"/>
                <w:b/>
                <w:bCs/>
              </w:rPr>
              <w:t>Navn</w:t>
            </w:r>
          </w:p>
        </w:tc>
        <w:tc>
          <w:tcPr>
            <w:tcW w:w="3013" w:type="dxa"/>
            <w:shd w:val="clear" w:color="auto" w:fill="D9D9D9"/>
          </w:tcPr>
          <w:p w14:paraId="70C0C399" w14:textId="77777777" w:rsidR="00D3340B" w:rsidRPr="006E5111" w:rsidRDefault="00D3340B">
            <w:pPr>
              <w:rPr>
                <w:rFonts w:cs="Open Sans"/>
                <w:b/>
                <w:bCs/>
              </w:rPr>
            </w:pPr>
            <w:r w:rsidRPr="006E5111">
              <w:rPr>
                <w:rFonts w:cs="Open Sans"/>
                <w:b/>
                <w:bCs/>
              </w:rPr>
              <w:t>Kategori</w:t>
            </w:r>
          </w:p>
        </w:tc>
        <w:tc>
          <w:tcPr>
            <w:tcW w:w="3042" w:type="dxa"/>
            <w:shd w:val="clear" w:color="auto" w:fill="D9D9D9"/>
          </w:tcPr>
          <w:p w14:paraId="2E1CC636" w14:textId="77777777" w:rsidR="00D3340B" w:rsidRPr="006E5111" w:rsidRDefault="00D3340B">
            <w:pPr>
              <w:rPr>
                <w:rFonts w:cs="Open Sans"/>
                <w:b/>
                <w:bCs/>
              </w:rPr>
            </w:pPr>
            <w:r w:rsidRPr="006E5111">
              <w:rPr>
                <w:rFonts w:cs="Open Sans"/>
                <w:b/>
                <w:bCs/>
              </w:rPr>
              <w:t>Kompetanseområde</w:t>
            </w:r>
          </w:p>
        </w:tc>
      </w:tr>
      <w:tr w:rsidR="00D3340B" w:rsidRPr="006A62A0" w14:paraId="64F8650C" w14:textId="77777777">
        <w:tc>
          <w:tcPr>
            <w:tcW w:w="3012" w:type="dxa"/>
          </w:tcPr>
          <w:p w14:paraId="35EA0F5B" w14:textId="77777777" w:rsidR="00D3340B" w:rsidRPr="006A62A0" w:rsidRDefault="00D3340B">
            <w:pPr>
              <w:rPr>
                <w:rFonts w:cs="Open Sans"/>
              </w:rPr>
            </w:pPr>
          </w:p>
        </w:tc>
        <w:tc>
          <w:tcPr>
            <w:tcW w:w="3013" w:type="dxa"/>
          </w:tcPr>
          <w:p w14:paraId="6F5BE328" w14:textId="77777777" w:rsidR="00D3340B" w:rsidRPr="006A62A0" w:rsidRDefault="00D3340B">
            <w:pPr>
              <w:rPr>
                <w:rFonts w:cs="Open Sans"/>
              </w:rPr>
            </w:pPr>
          </w:p>
        </w:tc>
        <w:tc>
          <w:tcPr>
            <w:tcW w:w="3042" w:type="dxa"/>
          </w:tcPr>
          <w:p w14:paraId="33267237" w14:textId="77777777" w:rsidR="00D3340B" w:rsidRPr="006A62A0" w:rsidRDefault="00D3340B">
            <w:pPr>
              <w:rPr>
                <w:rFonts w:cs="Open Sans"/>
              </w:rPr>
            </w:pPr>
          </w:p>
        </w:tc>
      </w:tr>
      <w:tr w:rsidR="00D3340B" w:rsidRPr="006A62A0" w14:paraId="6D6EBB72" w14:textId="77777777">
        <w:tc>
          <w:tcPr>
            <w:tcW w:w="3012" w:type="dxa"/>
          </w:tcPr>
          <w:p w14:paraId="284958A0" w14:textId="77777777" w:rsidR="00D3340B" w:rsidRPr="006A62A0" w:rsidRDefault="00D3340B">
            <w:pPr>
              <w:rPr>
                <w:rFonts w:cs="Open Sans"/>
              </w:rPr>
            </w:pPr>
          </w:p>
        </w:tc>
        <w:tc>
          <w:tcPr>
            <w:tcW w:w="3013" w:type="dxa"/>
          </w:tcPr>
          <w:p w14:paraId="20D9AEBF" w14:textId="77777777" w:rsidR="00D3340B" w:rsidRPr="006A62A0" w:rsidRDefault="00D3340B">
            <w:pPr>
              <w:rPr>
                <w:rFonts w:cs="Open Sans"/>
              </w:rPr>
            </w:pPr>
          </w:p>
        </w:tc>
        <w:tc>
          <w:tcPr>
            <w:tcW w:w="3042" w:type="dxa"/>
          </w:tcPr>
          <w:p w14:paraId="5A1186D7" w14:textId="77777777" w:rsidR="00D3340B" w:rsidRPr="006A62A0" w:rsidRDefault="00D3340B">
            <w:pPr>
              <w:rPr>
                <w:rFonts w:cs="Open Sans"/>
              </w:rPr>
            </w:pPr>
          </w:p>
        </w:tc>
      </w:tr>
      <w:tr w:rsidR="00D3340B" w:rsidRPr="006A62A0" w14:paraId="7D13BAE8" w14:textId="77777777">
        <w:tc>
          <w:tcPr>
            <w:tcW w:w="3012" w:type="dxa"/>
          </w:tcPr>
          <w:p w14:paraId="4C1A0058" w14:textId="77777777" w:rsidR="00D3340B" w:rsidRPr="006A62A0" w:rsidRDefault="00D3340B">
            <w:pPr>
              <w:rPr>
                <w:rFonts w:cs="Open Sans"/>
              </w:rPr>
            </w:pPr>
          </w:p>
        </w:tc>
        <w:tc>
          <w:tcPr>
            <w:tcW w:w="3013" w:type="dxa"/>
          </w:tcPr>
          <w:p w14:paraId="1C8C1A98" w14:textId="77777777" w:rsidR="00D3340B" w:rsidRPr="006A62A0" w:rsidRDefault="00D3340B">
            <w:pPr>
              <w:rPr>
                <w:rFonts w:cs="Open Sans"/>
              </w:rPr>
            </w:pPr>
          </w:p>
        </w:tc>
        <w:tc>
          <w:tcPr>
            <w:tcW w:w="3042" w:type="dxa"/>
          </w:tcPr>
          <w:p w14:paraId="45E4FEE7" w14:textId="77777777" w:rsidR="00D3340B" w:rsidRPr="006A62A0" w:rsidRDefault="00D3340B">
            <w:pPr>
              <w:rPr>
                <w:rFonts w:cs="Open Sans"/>
              </w:rPr>
            </w:pPr>
          </w:p>
        </w:tc>
      </w:tr>
      <w:tr w:rsidR="00D3340B" w:rsidRPr="006A62A0" w14:paraId="7C2E2FED" w14:textId="77777777">
        <w:tc>
          <w:tcPr>
            <w:tcW w:w="3012" w:type="dxa"/>
          </w:tcPr>
          <w:p w14:paraId="78F6520F" w14:textId="77777777" w:rsidR="00D3340B" w:rsidRPr="006A62A0" w:rsidRDefault="00D3340B">
            <w:pPr>
              <w:rPr>
                <w:rFonts w:cs="Open Sans"/>
              </w:rPr>
            </w:pPr>
          </w:p>
        </w:tc>
        <w:tc>
          <w:tcPr>
            <w:tcW w:w="3013" w:type="dxa"/>
          </w:tcPr>
          <w:p w14:paraId="1CB70C5A" w14:textId="77777777" w:rsidR="00D3340B" w:rsidRPr="006A62A0" w:rsidRDefault="00D3340B">
            <w:pPr>
              <w:rPr>
                <w:rFonts w:cs="Open Sans"/>
              </w:rPr>
            </w:pPr>
          </w:p>
        </w:tc>
        <w:tc>
          <w:tcPr>
            <w:tcW w:w="3042" w:type="dxa"/>
          </w:tcPr>
          <w:p w14:paraId="356198C3" w14:textId="77777777" w:rsidR="00D3340B" w:rsidRPr="006A62A0" w:rsidRDefault="00D3340B">
            <w:pPr>
              <w:rPr>
                <w:rFonts w:cs="Open Sans"/>
              </w:rPr>
            </w:pPr>
          </w:p>
        </w:tc>
      </w:tr>
      <w:tr w:rsidR="00D3340B" w:rsidRPr="006A62A0" w14:paraId="4EE55BE9" w14:textId="77777777">
        <w:tc>
          <w:tcPr>
            <w:tcW w:w="3012" w:type="dxa"/>
          </w:tcPr>
          <w:p w14:paraId="12F1950E" w14:textId="77777777" w:rsidR="00D3340B" w:rsidRPr="006A62A0" w:rsidRDefault="00D3340B">
            <w:pPr>
              <w:rPr>
                <w:rFonts w:cs="Open Sans"/>
              </w:rPr>
            </w:pPr>
          </w:p>
        </w:tc>
        <w:tc>
          <w:tcPr>
            <w:tcW w:w="3013" w:type="dxa"/>
          </w:tcPr>
          <w:p w14:paraId="58EFFA99" w14:textId="77777777" w:rsidR="00D3340B" w:rsidRPr="006A62A0" w:rsidRDefault="00D3340B">
            <w:pPr>
              <w:rPr>
                <w:rFonts w:cs="Open Sans"/>
              </w:rPr>
            </w:pPr>
          </w:p>
        </w:tc>
        <w:tc>
          <w:tcPr>
            <w:tcW w:w="3042" w:type="dxa"/>
          </w:tcPr>
          <w:p w14:paraId="096DA87C" w14:textId="77777777" w:rsidR="00D3340B" w:rsidRPr="006A62A0" w:rsidRDefault="00D3340B">
            <w:pPr>
              <w:rPr>
                <w:rFonts w:cs="Open Sans"/>
              </w:rPr>
            </w:pPr>
          </w:p>
        </w:tc>
      </w:tr>
    </w:tbl>
    <w:p w14:paraId="5003E2B1" w14:textId="77777777" w:rsidR="00D3340B" w:rsidRPr="006A62A0" w:rsidRDefault="00D3340B" w:rsidP="00D3340B">
      <w:pPr>
        <w:rPr>
          <w:rFonts w:cs="Open Sans"/>
          <w:lang w:eastAsia="nb-NO"/>
        </w:rPr>
      </w:pPr>
    </w:p>
    <w:p w14:paraId="401C9377" w14:textId="77777777" w:rsidR="00D3340B" w:rsidRPr="006A62A0" w:rsidRDefault="00D3340B" w:rsidP="00B5317D">
      <w:pPr>
        <w:pStyle w:val="Overskrift2"/>
      </w:pPr>
      <w:bookmarkStart w:id="73" w:name="_Toc118371784"/>
      <w:bookmarkStart w:id="74" w:name="_Toc197678262"/>
      <w:r w:rsidRPr="006A62A0">
        <w:lastRenderedPageBreak/>
        <w:t>Avtalens punkt 5.5 Lønns- og arbeidsvilkår</w:t>
      </w:r>
      <w:bookmarkEnd w:id="73"/>
      <w:bookmarkEnd w:id="74"/>
      <w:r w:rsidRPr="006A62A0">
        <w:t xml:space="preserve"> </w:t>
      </w:r>
    </w:p>
    <w:p w14:paraId="443815C7" w14:textId="77777777" w:rsidR="00993691" w:rsidRPr="006A62A0" w:rsidRDefault="00993691" w:rsidP="00993691">
      <w:pPr>
        <w:textAlignment w:val="baseline"/>
        <w:rPr>
          <w:rFonts w:eastAsia="Times New Roman" w:cs="Open Sans"/>
          <w:sz w:val="22"/>
          <w:szCs w:val="22"/>
          <w:lang w:eastAsia="nb-NO"/>
        </w:rPr>
      </w:pPr>
      <w:r w:rsidRPr="006A62A0">
        <w:rPr>
          <w:rFonts w:eastAsia="Times New Roman" w:cs="Open Sans"/>
          <w:sz w:val="22"/>
          <w:szCs w:val="22"/>
          <w:lang w:eastAsia="nb-NO"/>
        </w:rPr>
        <w:t>Hvis Kunden har etterspurt dokumentasjon knyttet til lønns- og arbeidsvilkår, skal dokumentasjon inntas her.</w:t>
      </w:r>
    </w:p>
    <w:p w14:paraId="0C95A2D7" w14:textId="77777777" w:rsidR="00D3340B" w:rsidRPr="006A62A0" w:rsidRDefault="00D3340B" w:rsidP="00A62412">
      <w:pPr>
        <w:pStyle w:val="Overskrift1"/>
      </w:pPr>
      <w:bookmarkStart w:id="75" w:name="_Toc118371785"/>
      <w:bookmarkStart w:id="76" w:name="_Toc197678263"/>
      <w:r w:rsidRPr="006A62A0">
        <w:t>Bilag 5: Pris og prisbestemmelser</w:t>
      </w:r>
      <w:bookmarkEnd w:id="75"/>
      <w:bookmarkEnd w:id="76"/>
    </w:p>
    <w:p w14:paraId="60E7CEB5" w14:textId="77777777" w:rsidR="00D3340B" w:rsidRPr="006A62A0" w:rsidRDefault="00D3340B" w:rsidP="00B5317D">
      <w:pPr>
        <w:pStyle w:val="Overskrift2"/>
      </w:pPr>
      <w:bookmarkStart w:id="77" w:name="_Toc55896671"/>
      <w:bookmarkStart w:id="78" w:name="_Toc55896672"/>
      <w:bookmarkStart w:id="79" w:name="_Toc55896673"/>
      <w:bookmarkStart w:id="80" w:name="_Toc55896674"/>
      <w:bookmarkStart w:id="81" w:name="_Toc55896675"/>
      <w:bookmarkStart w:id="82" w:name="_Toc55896676"/>
      <w:bookmarkStart w:id="83" w:name="_Toc55896677"/>
      <w:bookmarkStart w:id="84" w:name="_Toc55896678"/>
      <w:bookmarkStart w:id="85" w:name="_Toc118371786"/>
      <w:bookmarkStart w:id="86" w:name="_Toc197678264"/>
      <w:bookmarkEnd w:id="77"/>
      <w:bookmarkEnd w:id="78"/>
      <w:bookmarkEnd w:id="79"/>
      <w:bookmarkEnd w:id="80"/>
      <w:bookmarkEnd w:id="81"/>
      <w:bookmarkEnd w:id="82"/>
      <w:bookmarkEnd w:id="83"/>
      <w:bookmarkEnd w:id="84"/>
      <w:r w:rsidRPr="006A62A0">
        <w:t>Avtalens punkt 6.1 Vederlag</w:t>
      </w:r>
      <w:bookmarkEnd w:id="85"/>
      <w:bookmarkEnd w:id="86"/>
      <w:r w:rsidRPr="006A62A0">
        <w:t xml:space="preserve"> </w:t>
      </w:r>
    </w:p>
    <w:p w14:paraId="37F1E9F8" w14:textId="77777777" w:rsidR="00D3340B" w:rsidRPr="006A62A0" w:rsidRDefault="00D3340B" w:rsidP="00D3340B">
      <w:pPr>
        <w:pStyle w:val="Overskrift3"/>
        <w:rPr>
          <w:rFonts w:cs="Open Sans"/>
        </w:rPr>
      </w:pPr>
      <w:bookmarkStart w:id="87" w:name="_Toc118371787"/>
      <w:bookmarkStart w:id="88" w:name="_Toc197678265"/>
      <w:r w:rsidRPr="006A62A0">
        <w:rPr>
          <w:rFonts w:cs="Open Sans"/>
        </w:rPr>
        <w:t>A. Oversikt</w:t>
      </w:r>
      <w:bookmarkEnd w:id="87"/>
      <w:bookmarkEnd w:id="88"/>
    </w:p>
    <w:p w14:paraId="56A99E5E" w14:textId="77777777" w:rsidR="00D3340B" w:rsidRPr="006A62A0" w:rsidRDefault="00D3340B" w:rsidP="00D3340B">
      <w:pPr>
        <w:rPr>
          <w:rFonts w:cs="Open Sans"/>
        </w:rPr>
      </w:pPr>
      <w:r w:rsidRPr="006A62A0">
        <w:rPr>
          <w:rFonts w:cs="Open Sans"/>
        </w:rPr>
        <w:t>Alle priser og nærmere betingelser for det vederlaget Kunden skal betale for Konsulentens ytelser skal fremgå i dette bilaget.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6A62A0" w:rsidRDefault="00D3340B" w:rsidP="00D3340B">
      <w:pPr>
        <w:rPr>
          <w:rFonts w:cs="Open Sans"/>
        </w:rPr>
      </w:pPr>
      <w:r w:rsidRPr="006A62A0">
        <w:rPr>
          <w:rFonts w:cs="Open Sans"/>
        </w:rPr>
        <w:t> </w:t>
      </w:r>
    </w:p>
    <w:p w14:paraId="1B4B50F2" w14:textId="77777777" w:rsidR="00D3340B" w:rsidRPr="006A62A0" w:rsidRDefault="00D3340B" w:rsidP="00D3340B">
      <w:pPr>
        <w:rPr>
          <w:rFonts w:cs="Open Sans"/>
        </w:rPr>
      </w:pPr>
      <w:r w:rsidRPr="006A62A0">
        <w:rPr>
          <w:rFonts w:cs="Open Sans"/>
        </w:rPr>
        <w:t>Hvis partene avtaler annet enn det som følger av avtalen vedrørende vederlag, skal det spesifiseres i dette bilaget.</w:t>
      </w:r>
    </w:p>
    <w:p w14:paraId="336D13AE" w14:textId="77777777" w:rsidR="00D3340B" w:rsidRPr="006A62A0" w:rsidRDefault="00D3340B" w:rsidP="00D3340B">
      <w:pPr>
        <w:pStyle w:val="Overskrift3"/>
        <w:rPr>
          <w:rFonts w:cs="Open Sans"/>
        </w:rPr>
      </w:pPr>
      <w:bookmarkStart w:id="89" w:name="_Toc118371788"/>
      <w:bookmarkStart w:id="90" w:name="_Toc197678266"/>
      <w:r w:rsidRPr="006A62A0">
        <w:rPr>
          <w:rFonts w:cs="Open Sans"/>
        </w:rPr>
        <w:t>B. Konsulentens Timepriser og andre prismodeller</w:t>
      </w:r>
      <w:bookmarkEnd w:id="89"/>
      <w:bookmarkEnd w:id="90"/>
    </w:p>
    <w:p w14:paraId="7A98C3CA" w14:textId="7430070B" w:rsidR="00D3340B" w:rsidRPr="006A62A0" w:rsidRDefault="00D3340B" w:rsidP="00D3340B">
      <w:pPr>
        <w:rPr>
          <w:rFonts w:cs="Open Sans"/>
          <w:lang w:eastAsia="nb-NO"/>
        </w:rPr>
      </w:pPr>
      <w:r w:rsidRPr="006A62A0">
        <w:rPr>
          <w:rFonts w:cs="Open Sans"/>
          <w:lang w:eastAsia="nb-NO"/>
        </w:rPr>
        <w:t>Vederlag for Oppdraget er avtalt som følger:</w:t>
      </w:r>
      <w:r w:rsidR="00FB20A1" w:rsidRPr="006A62A0">
        <w:rPr>
          <w:rFonts w:cs="Open Sans"/>
          <w:lang w:eastAsia="nb-NO"/>
        </w:rPr>
        <w:t xml:space="preserve"> </w:t>
      </w:r>
      <w:r w:rsidRPr="006A62A0">
        <w:rPr>
          <w:rFonts w:cs="Open Sans"/>
          <w:lang w:eastAsia="nb-NO"/>
        </w:rPr>
        <w:t>(velg det aktuelle alternativet)</w:t>
      </w:r>
    </w:p>
    <w:p w14:paraId="3CED06F0" w14:textId="06C596FA" w:rsidR="00D3340B" w:rsidRPr="006A62A0" w:rsidRDefault="00000000" w:rsidP="00D3340B">
      <w:pPr>
        <w:rPr>
          <w:rFonts w:cs="Open Sans"/>
          <w:lang w:eastAsia="nb-NO"/>
        </w:rPr>
      </w:pPr>
      <w:sdt>
        <w:sdtPr>
          <w:rPr>
            <w:rFonts w:cs="Open Sans"/>
            <w:lang w:eastAsia="nb-NO"/>
          </w:rPr>
          <w:id w:val="855853412"/>
          <w14:checkbox>
            <w14:checked w14:val="0"/>
            <w14:checkedState w14:val="2612" w14:font="MS Gothic"/>
            <w14:uncheckedState w14:val="2610" w14:font="MS Gothic"/>
          </w14:checkbox>
        </w:sdtPr>
        <w:sdtContent>
          <w:r w:rsidR="00D3340B" w:rsidRPr="006A62A0">
            <w:rPr>
              <w:rFonts w:ascii="Segoe UI Symbol" w:eastAsia="MS Gothic" w:hAnsi="Segoe UI Symbol" w:cs="Segoe UI Symbol"/>
              <w:lang w:eastAsia="nb-NO"/>
            </w:rPr>
            <w:t>☐</w:t>
          </w:r>
        </w:sdtContent>
      </w:sdt>
      <w:r w:rsidR="00D3340B" w:rsidRPr="006A62A0">
        <w:rPr>
          <w:rFonts w:cs="Open Sans"/>
          <w:lang w:eastAsia="nb-NO"/>
        </w:rPr>
        <w:t xml:space="preserve"> Timepris </w:t>
      </w:r>
    </w:p>
    <w:tbl>
      <w:tblPr>
        <w:tblW w:w="6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2170"/>
      </w:tblGrid>
      <w:tr w:rsidR="006F23B4" w:rsidRPr="006E5111" w14:paraId="6309FB20" w14:textId="77777777" w:rsidTr="006F23B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C2FFC8D" w14:textId="1BB0C3CC" w:rsidR="006F23B4" w:rsidRPr="006E5111" w:rsidRDefault="006F23B4">
            <w:pPr>
              <w:rPr>
                <w:rFonts w:cs="Open Sans"/>
                <w:b/>
                <w:bCs/>
                <w:lang w:eastAsia="nb-NO"/>
              </w:rPr>
            </w:pPr>
            <w:r w:rsidRPr="006E5111">
              <w:rPr>
                <w:rFonts w:cs="Open Sans"/>
                <w:b/>
                <w:bCs/>
                <w:lang w:eastAsia="nb-NO"/>
              </w:rPr>
              <w:t>Pris per time</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8F14E0D" w14:textId="58E56693" w:rsidR="006F23B4" w:rsidRPr="006E5111" w:rsidRDefault="006F23B4">
            <w:pPr>
              <w:rPr>
                <w:rFonts w:cs="Open Sans"/>
                <w:b/>
                <w:bCs/>
                <w:lang w:eastAsia="nb-NO"/>
              </w:rPr>
            </w:pPr>
            <w:r w:rsidRPr="006E5111">
              <w:rPr>
                <w:rFonts w:cs="Open Sans"/>
                <w:b/>
                <w:bCs/>
                <w:lang w:eastAsia="nb-NO"/>
              </w:rPr>
              <w:t>Beløp</w:t>
            </w: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0C4C37EB" w14:textId="48CD7353" w:rsidR="006F23B4" w:rsidRPr="006E5111" w:rsidRDefault="006F23B4">
            <w:pPr>
              <w:rPr>
                <w:rFonts w:cs="Open Sans"/>
                <w:b/>
                <w:bCs/>
                <w:lang w:eastAsia="nb-NO"/>
              </w:rPr>
            </w:pPr>
            <w:r w:rsidRPr="006E5111">
              <w:rPr>
                <w:rFonts w:cs="Open Sans"/>
                <w:b/>
                <w:bCs/>
                <w:lang w:eastAsia="nb-NO"/>
              </w:rPr>
              <w:t>ekskl. merverdiavgift</w:t>
            </w:r>
          </w:p>
        </w:tc>
      </w:tr>
      <w:tr w:rsidR="006F23B4" w:rsidRPr="006A62A0" w14:paraId="76415453" w14:textId="77777777" w:rsidTr="006F23B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0F3E2C7" w14:textId="21711147" w:rsidR="006F23B4" w:rsidRPr="006A62A0" w:rsidRDefault="006F23B4">
            <w:pPr>
              <w:rPr>
                <w:rFonts w:cs="Open Sans"/>
                <w:lang w:eastAsia="nb-NO"/>
              </w:rPr>
            </w:pPr>
            <w:r w:rsidRPr="006A62A0">
              <w:rPr>
                <w:rFonts w:cs="Open Sans"/>
                <w:lang w:eastAsia="nb-NO"/>
              </w:rPr>
              <w:t>Nøkkelperson 1</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7743A6D" w14:textId="67C9613A" w:rsidR="006F23B4" w:rsidRPr="006A62A0" w:rsidRDefault="006F23B4">
            <w:pPr>
              <w:rPr>
                <w:rFonts w:cs="Open Sans"/>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50F230A7" w14:textId="76A23B64" w:rsidR="006F23B4" w:rsidRPr="006A62A0" w:rsidRDefault="006F23B4">
            <w:pPr>
              <w:rPr>
                <w:rFonts w:cs="Open Sans"/>
                <w:lang w:eastAsia="nb-NO"/>
              </w:rPr>
            </w:pPr>
          </w:p>
        </w:tc>
      </w:tr>
      <w:tr w:rsidR="006F23B4" w:rsidRPr="006A62A0" w14:paraId="78FA99C9" w14:textId="77777777" w:rsidTr="006F23B4">
        <w:tc>
          <w:tcPr>
            <w:tcW w:w="2370" w:type="dxa"/>
            <w:tcBorders>
              <w:top w:val="single" w:sz="6" w:space="0" w:color="000000"/>
              <w:left w:val="single" w:sz="6" w:space="0" w:color="000000"/>
              <w:bottom w:val="single" w:sz="6" w:space="0" w:color="000000"/>
              <w:right w:val="single" w:sz="6" w:space="0" w:color="000000"/>
            </w:tcBorders>
            <w:shd w:val="clear" w:color="auto" w:fill="auto"/>
          </w:tcPr>
          <w:p w14:paraId="434CF64E" w14:textId="6BD9C5E8" w:rsidR="006F23B4" w:rsidRPr="006A62A0" w:rsidRDefault="006F23B4">
            <w:pPr>
              <w:rPr>
                <w:rFonts w:cs="Open Sans"/>
                <w:lang w:eastAsia="nb-NO"/>
              </w:rPr>
            </w:pPr>
            <w:r w:rsidRPr="006A62A0">
              <w:rPr>
                <w:rFonts w:cs="Open Sans"/>
                <w:lang w:eastAsia="nb-NO"/>
              </w:rPr>
              <w:t>Nøkkelperson 2</w:t>
            </w:r>
          </w:p>
        </w:tc>
        <w:tc>
          <w:tcPr>
            <w:tcW w:w="2400" w:type="dxa"/>
            <w:tcBorders>
              <w:top w:val="single" w:sz="6" w:space="0" w:color="000000"/>
              <w:left w:val="single" w:sz="6" w:space="0" w:color="000000"/>
              <w:bottom w:val="single" w:sz="6" w:space="0" w:color="000000"/>
              <w:right w:val="single" w:sz="6" w:space="0" w:color="000000"/>
            </w:tcBorders>
            <w:shd w:val="clear" w:color="auto" w:fill="auto"/>
          </w:tcPr>
          <w:p w14:paraId="47B6385A" w14:textId="33A3D6E5" w:rsidR="006F23B4" w:rsidRPr="006A62A0" w:rsidRDefault="006F23B4">
            <w:pPr>
              <w:rPr>
                <w:rFonts w:cs="Open Sans"/>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tcPr>
          <w:p w14:paraId="349CA88B" w14:textId="77777777" w:rsidR="006F23B4" w:rsidRPr="006A62A0" w:rsidRDefault="006F23B4">
            <w:pPr>
              <w:rPr>
                <w:rFonts w:cs="Open Sans"/>
                <w:lang w:eastAsia="nb-NO"/>
              </w:rPr>
            </w:pPr>
          </w:p>
        </w:tc>
      </w:tr>
      <w:tr w:rsidR="006F23B4" w:rsidRPr="006A62A0" w14:paraId="02ECA78D" w14:textId="77777777" w:rsidTr="006F23B4">
        <w:tc>
          <w:tcPr>
            <w:tcW w:w="2370" w:type="dxa"/>
            <w:tcBorders>
              <w:top w:val="single" w:sz="6" w:space="0" w:color="000000"/>
              <w:left w:val="single" w:sz="6" w:space="0" w:color="000000"/>
              <w:bottom w:val="single" w:sz="6" w:space="0" w:color="000000"/>
              <w:right w:val="single" w:sz="6" w:space="0" w:color="000000"/>
            </w:tcBorders>
            <w:shd w:val="clear" w:color="auto" w:fill="auto"/>
          </w:tcPr>
          <w:p w14:paraId="40EAA430" w14:textId="6412A02E" w:rsidR="006F23B4" w:rsidRPr="006A62A0" w:rsidRDefault="006F23B4">
            <w:pPr>
              <w:rPr>
                <w:rFonts w:cs="Open Sans"/>
                <w:lang w:eastAsia="nb-NO"/>
              </w:rPr>
            </w:pPr>
            <w:r w:rsidRPr="006A62A0">
              <w:rPr>
                <w:rFonts w:cs="Open Sans"/>
                <w:lang w:eastAsia="nb-NO"/>
              </w:rPr>
              <w:t>Nøkkelperson 3</w:t>
            </w:r>
          </w:p>
        </w:tc>
        <w:tc>
          <w:tcPr>
            <w:tcW w:w="2400" w:type="dxa"/>
            <w:tcBorders>
              <w:top w:val="single" w:sz="6" w:space="0" w:color="000000"/>
              <w:left w:val="single" w:sz="6" w:space="0" w:color="000000"/>
              <w:bottom w:val="single" w:sz="6" w:space="0" w:color="000000"/>
              <w:right w:val="single" w:sz="6" w:space="0" w:color="000000"/>
            </w:tcBorders>
            <w:shd w:val="clear" w:color="auto" w:fill="auto"/>
          </w:tcPr>
          <w:p w14:paraId="79D77DE5" w14:textId="1137D3B5" w:rsidR="006F23B4" w:rsidRPr="006A62A0" w:rsidRDefault="006F23B4">
            <w:pPr>
              <w:rPr>
                <w:rFonts w:cs="Open Sans"/>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tcPr>
          <w:p w14:paraId="5B05A736" w14:textId="1552479A" w:rsidR="006F23B4" w:rsidRPr="006A62A0" w:rsidRDefault="006F23B4">
            <w:pPr>
              <w:rPr>
                <w:rFonts w:cs="Open Sans"/>
                <w:lang w:eastAsia="nb-NO"/>
              </w:rPr>
            </w:pPr>
          </w:p>
        </w:tc>
      </w:tr>
      <w:tr w:rsidR="006F23B4" w:rsidRPr="006A62A0" w14:paraId="7B6463E8" w14:textId="77777777" w:rsidTr="006F23B4">
        <w:tc>
          <w:tcPr>
            <w:tcW w:w="2370" w:type="dxa"/>
            <w:tcBorders>
              <w:top w:val="single" w:sz="6" w:space="0" w:color="000000"/>
              <w:left w:val="single" w:sz="6" w:space="0" w:color="000000"/>
              <w:bottom w:val="single" w:sz="6" w:space="0" w:color="000000"/>
              <w:right w:val="single" w:sz="6" w:space="0" w:color="000000"/>
            </w:tcBorders>
            <w:shd w:val="clear" w:color="auto" w:fill="auto"/>
          </w:tcPr>
          <w:p w14:paraId="4BE47309" w14:textId="77777777" w:rsidR="006F23B4" w:rsidRPr="006A62A0" w:rsidRDefault="006F23B4">
            <w:pPr>
              <w:rPr>
                <w:rFonts w:cs="Open Sans"/>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tcPr>
          <w:p w14:paraId="179526E7" w14:textId="77777777" w:rsidR="006F23B4" w:rsidRPr="006A62A0" w:rsidRDefault="006F23B4">
            <w:pPr>
              <w:rPr>
                <w:rFonts w:cs="Open Sans"/>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tcPr>
          <w:p w14:paraId="50021820" w14:textId="77777777" w:rsidR="006F23B4" w:rsidRPr="006A62A0" w:rsidRDefault="006F23B4">
            <w:pPr>
              <w:rPr>
                <w:rFonts w:cs="Open Sans"/>
                <w:lang w:eastAsia="nb-NO"/>
              </w:rPr>
            </w:pPr>
          </w:p>
        </w:tc>
      </w:tr>
    </w:tbl>
    <w:p w14:paraId="5559A4C8" w14:textId="77777777" w:rsidR="00D3340B" w:rsidRPr="006A62A0" w:rsidRDefault="00D3340B" w:rsidP="00D3340B">
      <w:pPr>
        <w:rPr>
          <w:rFonts w:cs="Open Sans"/>
          <w:lang w:eastAsia="nb-NO"/>
        </w:rPr>
      </w:pPr>
    </w:p>
    <w:p w14:paraId="6B135CE7" w14:textId="5BB7C5AE" w:rsidR="00D3340B" w:rsidRPr="006A62A0" w:rsidRDefault="00D3340B" w:rsidP="00D3340B">
      <w:pPr>
        <w:rPr>
          <w:rFonts w:cs="Open Sans"/>
          <w:lang w:eastAsia="nb-NO"/>
        </w:rPr>
      </w:pPr>
    </w:p>
    <w:p w14:paraId="0C984E23" w14:textId="77777777" w:rsidR="00E660F3" w:rsidRPr="006A62A0" w:rsidRDefault="00000000" w:rsidP="00E660F3">
      <w:pPr>
        <w:rPr>
          <w:rFonts w:cs="Open Sans"/>
          <w:lang w:eastAsia="nb-NO"/>
        </w:rPr>
      </w:pPr>
      <w:sdt>
        <w:sdtPr>
          <w:rPr>
            <w:rFonts w:cs="Open Sans"/>
            <w:lang w:eastAsia="nb-NO"/>
          </w:rPr>
          <w:id w:val="-216899000"/>
          <w14:checkbox>
            <w14:checked w14:val="0"/>
            <w14:checkedState w14:val="2612" w14:font="MS Gothic"/>
            <w14:uncheckedState w14:val="2610" w14:font="MS Gothic"/>
          </w14:checkbox>
        </w:sdtPr>
        <w:sdtContent>
          <w:r w:rsidR="00E660F3" w:rsidRPr="006A62A0">
            <w:rPr>
              <w:rFonts w:ascii="Segoe UI Symbol" w:eastAsia="MS Gothic" w:hAnsi="Segoe UI Symbol" w:cs="Segoe UI Symbol"/>
              <w:lang w:eastAsia="nb-NO"/>
            </w:rPr>
            <w:t>☐</w:t>
          </w:r>
        </w:sdtContent>
      </w:sdt>
      <w:r w:rsidR="00E660F3" w:rsidRPr="006A62A0">
        <w:rPr>
          <w:rFonts w:cs="Open Sans"/>
          <w:lang w:eastAsia="nb-NO"/>
        </w:rPr>
        <w:t xml:space="preserve"> Totalramme for Oppdraget</w:t>
      </w:r>
    </w:p>
    <w:p w14:paraId="49FA4F02" w14:textId="77777777" w:rsidR="00E660F3" w:rsidRPr="006A62A0" w:rsidRDefault="00E660F3" w:rsidP="00E660F3">
      <w:pPr>
        <w:rPr>
          <w:rFonts w:cs="Open Sans"/>
          <w:lang w:eastAsia="nb-NO"/>
        </w:rPr>
      </w:pPr>
      <w:r w:rsidRPr="006A62A0">
        <w:rPr>
          <w:rFonts w:cs="Open Sans"/>
          <w:lang w:eastAsia="nb-NO"/>
        </w:rPr>
        <w:t>Det er avtalt følgende øvre ramme for oppdraget:</w:t>
      </w:r>
      <w:r>
        <w:rPr>
          <w:rFonts w:cs="Open Sans"/>
          <w:lang w:eastAsia="nb-NO"/>
        </w:rPr>
        <w:t xml:space="preserve"> </w:t>
      </w:r>
    </w:p>
    <w:p w14:paraId="22B5E5B5" w14:textId="77777777" w:rsidR="00E660F3" w:rsidRPr="006A62A0" w:rsidRDefault="00E660F3" w:rsidP="00E660F3">
      <w:pPr>
        <w:rPr>
          <w:rFonts w:cs="Open Sans"/>
          <w:lang w:eastAsia="nb-NO"/>
        </w:rPr>
      </w:pPr>
    </w:p>
    <w:p w14:paraId="373A0C66" w14:textId="03E1ADEA" w:rsidR="00E660F3" w:rsidRPr="006A62A0" w:rsidRDefault="00000000" w:rsidP="00E660F3">
      <w:pPr>
        <w:rPr>
          <w:rFonts w:cs="Open Sans"/>
          <w:lang w:eastAsia="nb-NO"/>
        </w:rPr>
      </w:pPr>
      <w:sdt>
        <w:sdtPr>
          <w:rPr>
            <w:rFonts w:cs="Open Sans"/>
            <w:lang w:eastAsia="nb-NO"/>
          </w:rPr>
          <w:id w:val="664897960"/>
          <w14:checkbox>
            <w14:checked w14:val="1"/>
            <w14:checkedState w14:val="2612" w14:font="MS Gothic"/>
            <w14:uncheckedState w14:val="2610" w14:font="MS Gothic"/>
          </w14:checkbox>
        </w:sdtPr>
        <w:sdtContent>
          <w:r w:rsidR="00605EB8">
            <w:rPr>
              <w:rFonts w:ascii="MS Gothic" w:eastAsia="MS Gothic" w:hAnsi="MS Gothic" w:cs="Open Sans" w:hint="eastAsia"/>
              <w:lang w:eastAsia="nb-NO"/>
            </w:rPr>
            <w:t>☒</w:t>
          </w:r>
        </w:sdtContent>
      </w:sdt>
      <w:r w:rsidR="00E660F3" w:rsidRPr="006A62A0">
        <w:rPr>
          <w:rFonts w:cs="Open Sans"/>
          <w:lang w:eastAsia="nb-NO"/>
        </w:rPr>
        <w:t xml:space="preserve"> Totalpris </w:t>
      </w:r>
    </w:p>
    <w:tbl>
      <w:tblPr>
        <w:tblW w:w="47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tblGrid>
      <w:tr w:rsidR="00E660F3" w:rsidRPr="006E5111" w14:paraId="65BC8EDA" w14:textId="77777777" w:rsidTr="00FD50E0">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8FA6F02" w14:textId="77777777" w:rsidR="00E660F3" w:rsidRPr="006E5111" w:rsidRDefault="00E660F3" w:rsidP="00FD50E0">
            <w:pPr>
              <w:rPr>
                <w:rFonts w:cs="Open Sans"/>
                <w:b/>
                <w:bCs/>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A818448" w14:textId="77777777" w:rsidR="00E660F3" w:rsidRPr="006E5111" w:rsidRDefault="00E660F3" w:rsidP="00FD50E0">
            <w:pPr>
              <w:rPr>
                <w:rFonts w:cs="Open Sans"/>
                <w:b/>
                <w:bCs/>
                <w:lang w:eastAsia="nb-NO"/>
              </w:rPr>
            </w:pPr>
            <w:r w:rsidRPr="006E5111">
              <w:rPr>
                <w:rFonts w:cs="Open Sans"/>
                <w:b/>
                <w:bCs/>
                <w:lang w:eastAsia="nb-NO"/>
              </w:rPr>
              <w:t>Beløp</w:t>
            </w:r>
            <w:r>
              <w:rPr>
                <w:rFonts w:cs="Open Sans"/>
                <w:b/>
                <w:bCs/>
                <w:lang w:eastAsia="nb-NO"/>
              </w:rPr>
              <w:t xml:space="preserve"> ekskl. mva.</w:t>
            </w:r>
          </w:p>
        </w:tc>
      </w:tr>
      <w:tr w:rsidR="00E660F3" w:rsidRPr="006A62A0" w14:paraId="526A32D8" w14:textId="77777777" w:rsidTr="00FD50E0">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DC13317" w14:textId="77777777" w:rsidR="00E660F3" w:rsidRPr="006A62A0" w:rsidRDefault="00E660F3" w:rsidP="00FD50E0">
            <w:pPr>
              <w:rPr>
                <w:rFonts w:cs="Open Sans"/>
                <w:lang w:eastAsia="nb-NO"/>
              </w:rPr>
            </w:pPr>
            <w:r w:rsidRPr="006A62A0">
              <w:rPr>
                <w:rFonts w:cs="Open Sans"/>
                <w:lang w:eastAsia="nb-NO"/>
              </w:rPr>
              <w:t>Totalpris</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7D1B06D" w14:textId="3F8E2674" w:rsidR="00E660F3" w:rsidRPr="006A62A0" w:rsidRDefault="00E660F3" w:rsidP="00FD50E0">
            <w:pPr>
              <w:rPr>
                <w:rFonts w:cs="Open Sans"/>
                <w:lang w:eastAsia="nb-NO"/>
              </w:rPr>
            </w:pPr>
          </w:p>
        </w:tc>
      </w:tr>
    </w:tbl>
    <w:p w14:paraId="296A6CB7" w14:textId="3DA15770" w:rsidR="006963C1" w:rsidRDefault="006963C1">
      <w:pPr>
        <w:spacing w:before="0" w:after="0"/>
        <w:rPr>
          <w:rFonts w:cs="Open Sans"/>
          <w:lang w:eastAsia="nb-NO"/>
        </w:rPr>
      </w:pPr>
    </w:p>
    <w:p w14:paraId="4F2D5BDD" w14:textId="5CA11A32" w:rsidR="00E660F3" w:rsidRDefault="00605EB8" w:rsidP="00E660F3">
      <w:pPr>
        <w:rPr>
          <w:rFonts w:cs="Open Sans"/>
          <w:lang w:eastAsia="nb-NO"/>
        </w:rPr>
      </w:pPr>
      <w:r>
        <w:rPr>
          <w:rFonts w:cs="Open Sans"/>
          <w:lang w:eastAsia="nb-NO"/>
        </w:rPr>
        <w:lastRenderedPageBreak/>
        <w:t>Totalpris</w:t>
      </w:r>
      <w:r w:rsidR="00A9327C">
        <w:rPr>
          <w:rFonts w:cs="Open Sans"/>
          <w:lang w:eastAsia="nb-NO"/>
        </w:rPr>
        <w:t xml:space="preserve"> </w:t>
      </w:r>
      <w:r>
        <w:rPr>
          <w:rFonts w:cs="Open Sans"/>
          <w:lang w:eastAsia="nb-NO"/>
        </w:rPr>
        <w:t xml:space="preserve">spesifiseres </w:t>
      </w:r>
      <w:r w:rsidR="008C40B2">
        <w:rPr>
          <w:rFonts w:cs="Open Sans"/>
          <w:lang w:eastAsia="nb-NO"/>
        </w:rPr>
        <w:t xml:space="preserve">av tilbyder </w:t>
      </w:r>
      <w:r>
        <w:rPr>
          <w:rFonts w:cs="Open Sans"/>
          <w:lang w:eastAsia="nb-NO"/>
        </w:rPr>
        <w:t>i eget prisskjema</w:t>
      </w:r>
      <w:r w:rsidR="00A9327C">
        <w:rPr>
          <w:rFonts w:cs="Open Sans"/>
          <w:lang w:eastAsia="nb-NO"/>
        </w:rPr>
        <w:t xml:space="preserve">, fordelt på </w:t>
      </w:r>
      <w:r w:rsidR="00387DE9">
        <w:rPr>
          <w:rFonts w:cs="Open Sans"/>
          <w:lang w:eastAsia="nb-NO"/>
        </w:rPr>
        <w:t>oppdragets aktiviteter</w:t>
      </w:r>
      <w:r w:rsidR="008C40B2">
        <w:rPr>
          <w:rFonts w:cs="Open Sans"/>
          <w:lang w:eastAsia="nb-NO"/>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8"/>
        <w:gridCol w:w="1418"/>
        <w:gridCol w:w="1844"/>
        <w:gridCol w:w="1559"/>
        <w:gridCol w:w="1407"/>
      </w:tblGrid>
      <w:tr w:rsidR="006963C1" w:rsidRPr="006E5111" w14:paraId="78F3D41A" w14:textId="3EDBBD03" w:rsidTr="005E6FB2">
        <w:tc>
          <w:tcPr>
            <w:tcW w:w="1561" w:type="pct"/>
            <w:tcBorders>
              <w:top w:val="single" w:sz="6" w:space="0" w:color="000000"/>
              <w:left w:val="single" w:sz="6" w:space="0" w:color="000000"/>
              <w:bottom w:val="single" w:sz="6" w:space="0" w:color="000000"/>
              <w:right w:val="single" w:sz="6" w:space="0" w:color="000000"/>
            </w:tcBorders>
            <w:shd w:val="clear" w:color="auto" w:fill="auto"/>
            <w:hideMark/>
          </w:tcPr>
          <w:p w14:paraId="2A94A03C" w14:textId="61C6EF90" w:rsidR="006963C1" w:rsidRPr="006963C1" w:rsidRDefault="006963C1" w:rsidP="006963C1">
            <w:pPr>
              <w:rPr>
                <w:rFonts w:cs="Open Sans"/>
                <w:b/>
                <w:bCs/>
                <w:lang w:eastAsia="nb-NO"/>
              </w:rPr>
            </w:pPr>
            <w:r w:rsidRPr="006963C1">
              <w:rPr>
                <w:b/>
                <w:bCs/>
              </w:rPr>
              <w:t>Aktivitet</w:t>
            </w:r>
          </w:p>
        </w:tc>
        <w:tc>
          <w:tcPr>
            <w:tcW w:w="783" w:type="pct"/>
            <w:tcBorders>
              <w:top w:val="single" w:sz="6" w:space="0" w:color="000000"/>
              <w:left w:val="single" w:sz="6" w:space="0" w:color="000000"/>
              <w:bottom w:val="single" w:sz="6" w:space="0" w:color="000000"/>
              <w:right w:val="single" w:sz="6" w:space="0" w:color="000000"/>
            </w:tcBorders>
            <w:shd w:val="clear" w:color="auto" w:fill="auto"/>
            <w:hideMark/>
          </w:tcPr>
          <w:p w14:paraId="22D3DCBD" w14:textId="0795E675" w:rsidR="006963C1" w:rsidRPr="006963C1" w:rsidRDefault="006963C1" w:rsidP="006963C1">
            <w:pPr>
              <w:rPr>
                <w:rFonts w:cs="Open Sans"/>
                <w:b/>
                <w:bCs/>
                <w:lang w:eastAsia="nb-NO"/>
              </w:rPr>
            </w:pPr>
            <w:r w:rsidRPr="006963C1">
              <w:rPr>
                <w:b/>
                <w:bCs/>
              </w:rPr>
              <w:t>Enhet</w:t>
            </w:r>
          </w:p>
        </w:tc>
        <w:tc>
          <w:tcPr>
            <w:tcW w:w="1018" w:type="pct"/>
            <w:tcBorders>
              <w:top w:val="single" w:sz="6" w:space="0" w:color="000000"/>
              <w:left w:val="single" w:sz="6" w:space="0" w:color="000000"/>
              <w:bottom w:val="single" w:sz="6" w:space="0" w:color="000000"/>
              <w:right w:val="single" w:sz="6" w:space="0" w:color="000000"/>
            </w:tcBorders>
            <w:shd w:val="clear" w:color="auto" w:fill="auto"/>
            <w:hideMark/>
          </w:tcPr>
          <w:p w14:paraId="34C80851" w14:textId="2983E9F9" w:rsidR="006963C1" w:rsidRPr="006963C1" w:rsidRDefault="006963C1" w:rsidP="006963C1">
            <w:pPr>
              <w:rPr>
                <w:rFonts w:cs="Open Sans"/>
                <w:b/>
                <w:bCs/>
                <w:lang w:eastAsia="nb-NO"/>
              </w:rPr>
            </w:pPr>
            <w:r w:rsidRPr="006963C1">
              <w:rPr>
                <w:b/>
                <w:bCs/>
              </w:rPr>
              <w:t>Enhetspris</w:t>
            </w:r>
          </w:p>
        </w:tc>
        <w:tc>
          <w:tcPr>
            <w:tcW w:w="861" w:type="pct"/>
            <w:tcBorders>
              <w:top w:val="single" w:sz="6" w:space="0" w:color="000000"/>
              <w:left w:val="single" w:sz="6" w:space="0" w:color="000000"/>
              <w:bottom w:val="single" w:sz="6" w:space="0" w:color="000000"/>
              <w:right w:val="single" w:sz="6" w:space="0" w:color="000000"/>
            </w:tcBorders>
          </w:tcPr>
          <w:p w14:paraId="06E48B96" w14:textId="3DA8BE2A" w:rsidR="006963C1" w:rsidRPr="006963C1" w:rsidRDefault="006963C1" w:rsidP="006963C1">
            <w:pPr>
              <w:rPr>
                <w:b/>
                <w:bCs/>
              </w:rPr>
            </w:pPr>
            <w:r w:rsidRPr="006963C1">
              <w:rPr>
                <w:b/>
                <w:bCs/>
              </w:rPr>
              <w:t>Antall</w:t>
            </w:r>
          </w:p>
        </w:tc>
        <w:tc>
          <w:tcPr>
            <w:tcW w:w="777" w:type="pct"/>
            <w:tcBorders>
              <w:top w:val="single" w:sz="6" w:space="0" w:color="000000"/>
              <w:left w:val="single" w:sz="6" w:space="0" w:color="000000"/>
              <w:bottom w:val="single" w:sz="6" w:space="0" w:color="000000"/>
              <w:right w:val="single" w:sz="6" w:space="0" w:color="000000"/>
            </w:tcBorders>
          </w:tcPr>
          <w:p w14:paraId="0EEEE12D" w14:textId="3D65A5A7" w:rsidR="006963C1" w:rsidRPr="006963C1" w:rsidRDefault="006963C1" w:rsidP="006963C1">
            <w:pPr>
              <w:rPr>
                <w:b/>
                <w:bCs/>
              </w:rPr>
            </w:pPr>
            <w:r w:rsidRPr="006963C1">
              <w:rPr>
                <w:b/>
                <w:bCs/>
              </w:rPr>
              <w:t>Pris</w:t>
            </w:r>
          </w:p>
        </w:tc>
      </w:tr>
      <w:tr w:rsidR="006963C1" w:rsidRPr="006A62A0" w14:paraId="2B96999B" w14:textId="1A913116" w:rsidTr="005E6FB2">
        <w:tc>
          <w:tcPr>
            <w:tcW w:w="1561" w:type="pct"/>
            <w:tcBorders>
              <w:top w:val="single" w:sz="6" w:space="0" w:color="000000"/>
              <w:left w:val="single" w:sz="6" w:space="0" w:color="000000"/>
              <w:bottom w:val="single" w:sz="6" w:space="0" w:color="000000"/>
              <w:right w:val="single" w:sz="6" w:space="0" w:color="000000"/>
            </w:tcBorders>
            <w:shd w:val="clear" w:color="auto" w:fill="auto"/>
            <w:hideMark/>
          </w:tcPr>
          <w:p w14:paraId="3D1CF0FE" w14:textId="7F1A7C89" w:rsidR="006963C1" w:rsidRPr="00341DE8" w:rsidRDefault="006963C1" w:rsidP="00FD50E0">
            <w:pPr>
              <w:rPr>
                <w:rFonts w:cs="Open Sans"/>
                <w:szCs w:val="20"/>
                <w:lang w:eastAsia="nb-NO"/>
              </w:rPr>
            </w:pPr>
            <w:r w:rsidRPr="00341DE8">
              <w:rPr>
                <w:rFonts w:cs="Open Sans"/>
                <w:szCs w:val="20"/>
                <w:lang w:eastAsia="nb-NO"/>
              </w:rPr>
              <w:t xml:space="preserve">Utrede tilpasningsmuligheter i ANO basis for å overvåke </w:t>
            </w:r>
            <w:r w:rsidR="005E6FB2">
              <w:rPr>
                <w:rFonts w:cs="Open Sans"/>
                <w:szCs w:val="20"/>
                <w:lang w:eastAsia="nb-NO"/>
              </w:rPr>
              <w:t>kystlynghei</w:t>
            </w:r>
            <w:r w:rsidRPr="00341DE8">
              <w:rPr>
                <w:rFonts w:cs="Open Sans"/>
                <w:szCs w:val="20"/>
                <w:lang w:eastAsia="nb-NO"/>
              </w:rPr>
              <w:t>.</w:t>
            </w:r>
          </w:p>
        </w:tc>
        <w:tc>
          <w:tcPr>
            <w:tcW w:w="783" w:type="pct"/>
            <w:tcBorders>
              <w:top w:val="single" w:sz="6" w:space="0" w:color="000000"/>
              <w:left w:val="single" w:sz="6" w:space="0" w:color="000000"/>
              <w:bottom w:val="single" w:sz="6" w:space="0" w:color="000000"/>
              <w:right w:val="single" w:sz="6" w:space="0" w:color="000000"/>
            </w:tcBorders>
            <w:shd w:val="clear" w:color="auto" w:fill="auto"/>
            <w:hideMark/>
          </w:tcPr>
          <w:p w14:paraId="1A560A61" w14:textId="553ED832" w:rsidR="006963C1" w:rsidRPr="00341DE8" w:rsidRDefault="008A765D" w:rsidP="008A765D">
            <w:pPr>
              <w:spacing w:before="0" w:after="0"/>
              <w:rPr>
                <w:rFonts w:cs="Open Sans"/>
                <w:color w:val="000000"/>
                <w:szCs w:val="20"/>
              </w:rPr>
            </w:pPr>
            <w:r w:rsidRPr="00341DE8">
              <w:rPr>
                <w:rFonts w:cs="Open Sans"/>
                <w:color w:val="000000"/>
                <w:szCs w:val="20"/>
              </w:rPr>
              <w:t>Timer</w:t>
            </w:r>
          </w:p>
        </w:tc>
        <w:tc>
          <w:tcPr>
            <w:tcW w:w="1018" w:type="pct"/>
            <w:tcBorders>
              <w:top w:val="single" w:sz="6" w:space="0" w:color="000000"/>
              <w:left w:val="single" w:sz="6" w:space="0" w:color="000000"/>
              <w:bottom w:val="single" w:sz="6" w:space="0" w:color="000000"/>
              <w:right w:val="single" w:sz="6" w:space="0" w:color="000000"/>
            </w:tcBorders>
            <w:shd w:val="clear" w:color="auto" w:fill="auto"/>
            <w:hideMark/>
          </w:tcPr>
          <w:p w14:paraId="71D8F75D" w14:textId="77777777" w:rsidR="006963C1" w:rsidRPr="00341DE8" w:rsidRDefault="006963C1" w:rsidP="008A765D">
            <w:pPr>
              <w:jc w:val="right"/>
              <w:rPr>
                <w:rFonts w:cs="Open Sans"/>
                <w:szCs w:val="20"/>
                <w:lang w:eastAsia="nb-NO"/>
              </w:rPr>
            </w:pPr>
          </w:p>
        </w:tc>
        <w:tc>
          <w:tcPr>
            <w:tcW w:w="861" w:type="pct"/>
            <w:tcBorders>
              <w:top w:val="single" w:sz="6" w:space="0" w:color="000000"/>
              <w:left w:val="single" w:sz="6" w:space="0" w:color="000000"/>
              <w:bottom w:val="single" w:sz="6" w:space="0" w:color="000000"/>
              <w:right w:val="single" w:sz="6" w:space="0" w:color="000000"/>
            </w:tcBorders>
          </w:tcPr>
          <w:p w14:paraId="3DE77B3A" w14:textId="77777777" w:rsidR="006963C1" w:rsidRPr="00341DE8" w:rsidRDefault="006963C1" w:rsidP="008A765D">
            <w:pPr>
              <w:jc w:val="right"/>
              <w:rPr>
                <w:rFonts w:cs="Open Sans"/>
                <w:szCs w:val="20"/>
                <w:lang w:eastAsia="nb-NO"/>
              </w:rPr>
            </w:pPr>
          </w:p>
        </w:tc>
        <w:tc>
          <w:tcPr>
            <w:tcW w:w="777" w:type="pct"/>
            <w:tcBorders>
              <w:top w:val="single" w:sz="6" w:space="0" w:color="000000"/>
              <w:left w:val="single" w:sz="6" w:space="0" w:color="000000"/>
              <w:bottom w:val="single" w:sz="6" w:space="0" w:color="000000"/>
              <w:right w:val="single" w:sz="6" w:space="0" w:color="000000"/>
            </w:tcBorders>
          </w:tcPr>
          <w:p w14:paraId="4F14CECA" w14:textId="77777777" w:rsidR="006963C1" w:rsidRPr="00341DE8" w:rsidRDefault="006963C1" w:rsidP="008A765D">
            <w:pPr>
              <w:jc w:val="right"/>
              <w:rPr>
                <w:rFonts w:cs="Open Sans"/>
                <w:szCs w:val="20"/>
                <w:lang w:eastAsia="nb-NO"/>
              </w:rPr>
            </w:pPr>
          </w:p>
        </w:tc>
      </w:tr>
      <w:tr w:rsidR="006963C1" w:rsidRPr="006A62A0" w14:paraId="6CCAD4D8" w14:textId="2E78B03B" w:rsidTr="005E6FB2">
        <w:tc>
          <w:tcPr>
            <w:tcW w:w="1561" w:type="pct"/>
            <w:tcBorders>
              <w:top w:val="single" w:sz="6" w:space="0" w:color="000000"/>
              <w:left w:val="single" w:sz="6" w:space="0" w:color="000000"/>
              <w:bottom w:val="single" w:sz="6" w:space="0" w:color="000000"/>
              <w:right w:val="single" w:sz="6" w:space="0" w:color="000000"/>
            </w:tcBorders>
            <w:shd w:val="clear" w:color="auto" w:fill="auto"/>
          </w:tcPr>
          <w:p w14:paraId="4B8F9BA9" w14:textId="4FF2100F" w:rsidR="006963C1" w:rsidRPr="00341DE8" w:rsidRDefault="006963C1" w:rsidP="00FD50E0">
            <w:pPr>
              <w:rPr>
                <w:rFonts w:cs="Open Sans"/>
                <w:szCs w:val="20"/>
                <w:lang w:eastAsia="nb-NO"/>
              </w:rPr>
            </w:pPr>
            <w:r w:rsidRPr="00341DE8">
              <w:rPr>
                <w:rFonts w:cs="Open Sans"/>
                <w:szCs w:val="20"/>
                <w:lang w:eastAsia="nb-NO"/>
              </w:rPr>
              <w:t xml:space="preserve">Utarbeide et forslag til flateutvalg for ANO </w:t>
            </w:r>
            <w:r w:rsidR="005E6FB2">
              <w:rPr>
                <w:rFonts w:cs="Open Sans"/>
                <w:szCs w:val="20"/>
                <w:lang w:eastAsia="nb-NO"/>
              </w:rPr>
              <w:t>kystlynghei</w:t>
            </w:r>
            <w:r w:rsidRPr="00341DE8">
              <w:rPr>
                <w:rFonts w:cs="Open Sans"/>
                <w:szCs w:val="20"/>
                <w:lang w:eastAsia="nb-NO"/>
              </w:rPr>
              <w:t>.</w:t>
            </w:r>
          </w:p>
        </w:tc>
        <w:tc>
          <w:tcPr>
            <w:tcW w:w="783" w:type="pct"/>
            <w:tcBorders>
              <w:top w:val="single" w:sz="6" w:space="0" w:color="000000"/>
              <w:left w:val="single" w:sz="6" w:space="0" w:color="000000"/>
              <w:bottom w:val="single" w:sz="6" w:space="0" w:color="000000"/>
              <w:right w:val="single" w:sz="6" w:space="0" w:color="000000"/>
            </w:tcBorders>
            <w:shd w:val="clear" w:color="auto" w:fill="auto"/>
          </w:tcPr>
          <w:p w14:paraId="5F537FC1" w14:textId="57481367" w:rsidR="006963C1" w:rsidRPr="00341DE8" w:rsidRDefault="008A765D" w:rsidP="008A765D">
            <w:pPr>
              <w:rPr>
                <w:rFonts w:cs="Open Sans"/>
                <w:szCs w:val="20"/>
                <w:lang w:eastAsia="nb-NO"/>
              </w:rPr>
            </w:pPr>
            <w:r w:rsidRPr="00341DE8">
              <w:rPr>
                <w:rFonts w:cs="Open Sans"/>
                <w:color w:val="000000"/>
                <w:szCs w:val="20"/>
              </w:rPr>
              <w:t>Timer</w:t>
            </w:r>
          </w:p>
        </w:tc>
        <w:tc>
          <w:tcPr>
            <w:tcW w:w="1018" w:type="pct"/>
            <w:tcBorders>
              <w:top w:val="single" w:sz="6" w:space="0" w:color="000000"/>
              <w:left w:val="single" w:sz="6" w:space="0" w:color="000000"/>
              <w:bottom w:val="single" w:sz="6" w:space="0" w:color="000000"/>
              <w:right w:val="single" w:sz="6" w:space="0" w:color="000000"/>
            </w:tcBorders>
            <w:shd w:val="clear" w:color="auto" w:fill="auto"/>
          </w:tcPr>
          <w:p w14:paraId="2158F565" w14:textId="77777777" w:rsidR="006963C1" w:rsidRPr="00341DE8" w:rsidRDefault="006963C1" w:rsidP="008A765D">
            <w:pPr>
              <w:jc w:val="right"/>
              <w:rPr>
                <w:rFonts w:cs="Open Sans"/>
                <w:szCs w:val="20"/>
                <w:lang w:eastAsia="nb-NO"/>
              </w:rPr>
            </w:pPr>
          </w:p>
        </w:tc>
        <w:tc>
          <w:tcPr>
            <w:tcW w:w="861" w:type="pct"/>
            <w:tcBorders>
              <w:top w:val="single" w:sz="6" w:space="0" w:color="000000"/>
              <w:left w:val="single" w:sz="6" w:space="0" w:color="000000"/>
              <w:bottom w:val="single" w:sz="6" w:space="0" w:color="000000"/>
              <w:right w:val="single" w:sz="6" w:space="0" w:color="000000"/>
            </w:tcBorders>
          </w:tcPr>
          <w:p w14:paraId="6546386E" w14:textId="77777777" w:rsidR="006963C1" w:rsidRPr="00341DE8" w:rsidRDefault="006963C1" w:rsidP="008A765D">
            <w:pPr>
              <w:jc w:val="right"/>
              <w:rPr>
                <w:rFonts w:cs="Open Sans"/>
                <w:szCs w:val="20"/>
                <w:lang w:eastAsia="nb-NO"/>
              </w:rPr>
            </w:pPr>
          </w:p>
        </w:tc>
        <w:tc>
          <w:tcPr>
            <w:tcW w:w="777" w:type="pct"/>
            <w:tcBorders>
              <w:top w:val="single" w:sz="6" w:space="0" w:color="000000"/>
              <w:left w:val="single" w:sz="6" w:space="0" w:color="000000"/>
              <w:bottom w:val="single" w:sz="6" w:space="0" w:color="000000"/>
              <w:right w:val="single" w:sz="6" w:space="0" w:color="000000"/>
            </w:tcBorders>
          </w:tcPr>
          <w:p w14:paraId="670D991A" w14:textId="77777777" w:rsidR="006963C1" w:rsidRPr="00341DE8" w:rsidRDefault="006963C1" w:rsidP="008A765D">
            <w:pPr>
              <w:jc w:val="right"/>
              <w:rPr>
                <w:rFonts w:cs="Open Sans"/>
                <w:szCs w:val="20"/>
                <w:lang w:eastAsia="nb-NO"/>
              </w:rPr>
            </w:pPr>
          </w:p>
        </w:tc>
      </w:tr>
      <w:tr w:rsidR="006963C1" w:rsidRPr="006A62A0" w14:paraId="322C9B42" w14:textId="4CA3EBDE" w:rsidTr="005E6FB2">
        <w:tc>
          <w:tcPr>
            <w:tcW w:w="1561" w:type="pct"/>
            <w:tcBorders>
              <w:top w:val="single" w:sz="6" w:space="0" w:color="000000"/>
              <w:left w:val="single" w:sz="6" w:space="0" w:color="000000"/>
              <w:bottom w:val="single" w:sz="6" w:space="0" w:color="000000"/>
              <w:right w:val="single" w:sz="6" w:space="0" w:color="000000"/>
            </w:tcBorders>
            <w:shd w:val="clear" w:color="auto" w:fill="auto"/>
          </w:tcPr>
          <w:p w14:paraId="3C54424D" w14:textId="1A7B92C9" w:rsidR="006963C1" w:rsidRPr="00341DE8" w:rsidRDefault="008A765D" w:rsidP="00FD50E0">
            <w:pPr>
              <w:rPr>
                <w:rFonts w:cs="Open Sans"/>
                <w:szCs w:val="20"/>
                <w:lang w:eastAsia="nb-NO"/>
              </w:rPr>
            </w:pPr>
            <w:r w:rsidRPr="00341DE8">
              <w:rPr>
                <w:rFonts w:cs="Open Sans"/>
                <w:szCs w:val="20"/>
                <w:lang w:eastAsia="nb-NO"/>
              </w:rPr>
              <w:t xml:space="preserve">Utarbeide et forslag til feltprotokoll for ANO </w:t>
            </w:r>
            <w:r w:rsidR="005E6FB2">
              <w:rPr>
                <w:rFonts w:cs="Open Sans"/>
                <w:szCs w:val="20"/>
                <w:lang w:eastAsia="nb-NO"/>
              </w:rPr>
              <w:t>kystlynghei</w:t>
            </w:r>
            <w:r w:rsidRPr="00341DE8">
              <w:rPr>
                <w:rFonts w:cs="Open Sans"/>
                <w:szCs w:val="20"/>
                <w:lang w:eastAsia="nb-NO"/>
              </w:rPr>
              <w:t>.</w:t>
            </w:r>
          </w:p>
        </w:tc>
        <w:tc>
          <w:tcPr>
            <w:tcW w:w="783" w:type="pct"/>
            <w:tcBorders>
              <w:top w:val="single" w:sz="6" w:space="0" w:color="000000"/>
              <w:left w:val="single" w:sz="6" w:space="0" w:color="000000"/>
              <w:bottom w:val="single" w:sz="6" w:space="0" w:color="000000"/>
              <w:right w:val="single" w:sz="6" w:space="0" w:color="000000"/>
            </w:tcBorders>
            <w:shd w:val="clear" w:color="auto" w:fill="auto"/>
          </w:tcPr>
          <w:p w14:paraId="07806A1B" w14:textId="6B8B798F" w:rsidR="006963C1" w:rsidRPr="00341DE8" w:rsidRDefault="008A765D" w:rsidP="008A765D">
            <w:pPr>
              <w:rPr>
                <w:rFonts w:cs="Open Sans"/>
                <w:szCs w:val="20"/>
                <w:lang w:eastAsia="nb-NO"/>
              </w:rPr>
            </w:pPr>
            <w:r w:rsidRPr="00341DE8">
              <w:rPr>
                <w:rFonts w:cs="Open Sans"/>
                <w:color w:val="000000"/>
                <w:szCs w:val="20"/>
              </w:rPr>
              <w:t>Timer</w:t>
            </w:r>
          </w:p>
        </w:tc>
        <w:tc>
          <w:tcPr>
            <w:tcW w:w="1018" w:type="pct"/>
            <w:tcBorders>
              <w:top w:val="single" w:sz="6" w:space="0" w:color="000000"/>
              <w:left w:val="single" w:sz="6" w:space="0" w:color="000000"/>
              <w:bottom w:val="single" w:sz="6" w:space="0" w:color="000000"/>
              <w:right w:val="single" w:sz="6" w:space="0" w:color="000000"/>
            </w:tcBorders>
            <w:shd w:val="clear" w:color="auto" w:fill="auto"/>
          </w:tcPr>
          <w:p w14:paraId="64733106" w14:textId="77777777" w:rsidR="006963C1" w:rsidRPr="00341DE8" w:rsidRDefault="006963C1" w:rsidP="008A765D">
            <w:pPr>
              <w:jc w:val="right"/>
              <w:rPr>
                <w:rFonts w:cs="Open Sans"/>
                <w:szCs w:val="20"/>
                <w:lang w:eastAsia="nb-NO"/>
              </w:rPr>
            </w:pPr>
          </w:p>
        </w:tc>
        <w:tc>
          <w:tcPr>
            <w:tcW w:w="861" w:type="pct"/>
            <w:tcBorders>
              <w:top w:val="single" w:sz="6" w:space="0" w:color="000000"/>
              <w:left w:val="single" w:sz="6" w:space="0" w:color="000000"/>
              <w:bottom w:val="single" w:sz="6" w:space="0" w:color="000000"/>
              <w:right w:val="single" w:sz="6" w:space="0" w:color="000000"/>
            </w:tcBorders>
          </w:tcPr>
          <w:p w14:paraId="40095A99" w14:textId="77777777" w:rsidR="006963C1" w:rsidRPr="00341DE8" w:rsidRDefault="006963C1" w:rsidP="008A765D">
            <w:pPr>
              <w:jc w:val="right"/>
              <w:rPr>
                <w:rFonts w:cs="Open Sans"/>
                <w:szCs w:val="20"/>
                <w:lang w:eastAsia="nb-NO"/>
              </w:rPr>
            </w:pPr>
          </w:p>
        </w:tc>
        <w:tc>
          <w:tcPr>
            <w:tcW w:w="777" w:type="pct"/>
            <w:tcBorders>
              <w:top w:val="single" w:sz="6" w:space="0" w:color="000000"/>
              <w:left w:val="single" w:sz="6" w:space="0" w:color="000000"/>
              <w:bottom w:val="single" w:sz="6" w:space="0" w:color="000000"/>
              <w:right w:val="single" w:sz="6" w:space="0" w:color="000000"/>
            </w:tcBorders>
          </w:tcPr>
          <w:p w14:paraId="479C6FA0" w14:textId="77777777" w:rsidR="006963C1" w:rsidRPr="00341DE8" w:rsidRDefault="006963C1" w:rsidP="008A765D">
            <w:pPr>
              <w:jc w:val="right"/>
              <w:rPr>
                <w:rFonts w:cs="Open Sans"/>
                <w:szCs w:val="20"/>
                <w:lang w:eastAsia="nb-NO"/>
              </w:rPr>
            </w:pPr>
          </w:p>
        </w:tc>
      </w:tr>
      <w:tr w:rsidR="006963C1" w:rsidRPr="006A62A0" w14:paraId="09F32AC3" w14:textId="66266187" w:rsidTr="005E6FB2">
        <w:tc>
          <w:tcPr>
            <w:tcW w:w="1561" w:type="pct"/>
            <w:tcBorders>
              <w:top w:val="single" w:sz="6" w:space="0" w:color="000000"/>
              <w:left w:val="single" w:sz="6" w:space="0" w:color="000000"/>
              <w:bottom w:val="single" w:sz="6" w:space="0" w:color="000000"/>
              <w:right w:val="single" w:sz="6" w:space="0" w:color="000000"/>
            </w:tcBorders>
            <w:shd w:val="clear" w:color="auto" w:fill="auto"/>
          </w:tcPr>
          <w:p w14:paraId="744CF1EA" w14:textId="2FB000E7" w:rsidR="006963C1" w:rsidRPr="00341DE8" w:rsidRDefault="008A765D" w:rsidP="00FD50E0">
            <w:pPr>
              <w:rPr>
                <w:rFonts w:cs="Open Sans"/>
                <w:szCs w:val="20"/>
                <w:lang w:eastAsia="nb-NO"/>
              </w:rPr>
            </w:pPr>
            <w:r w:rsidRPr="00341DE8">
              <w:rPr>
                <w:rFonts w:cs="Open Sans"/>
                <w:szCs w:val="20"/>
                <w:lang w:eastAsia="nb-NO"/>
              </w:rPr>
              <w:t>Feltarbeid med uttesting av feltprotokoll.</w:t>
            </w:r>
          </w:p>
        </w:tc>
        <w:tc>
          <w:tcPr>
            <w:tcW w:w="783" w:type="pct"/>
            <w:tcBorders>
              <w:top w:val="single" w:sz="6" w:space="0" w:color="000000"/>
              <w:left w:val="single" w:sz="6" w:space="0" w:color="000000"/>
              <w:bottom w:val="single" w:sz="6" w:space="0" w:color="000000"/>
              <w:right w:val="single" w:sz="6" w:space="0" w:color="000000"/>
            </w:tcBorders>
            <w:shd w:val="clear" w:color="auto" w:fill="auto"/>
          </w:tcPr>
          <w:p w14:paraId="0496682E" w14:textId="77777777" w:rsidR="008A765D" w:rsidRPr="00341DE8" w:rsidRDefault="008A765D" w:rsidP="008A765D">
            <w:pPr>
              <w:spacing w:before="0" w:after="0"/>
              <w:rPr>
                <w:rFonts w:cs="Open Sans"/>
                <w:color w:val="000000"/>
                <w:szCs w:val="20"/>
              </w:rPr>
            </w:pPr>
            <w:r w:rsidRPr="00341DE8">
              <w:rPr>
                <w:rFonts w:cs="Open Sans"/>
                <w:color w:val="000000"/>
                <w:szCs w:val="20"/>
              </w:rPr>
              <w:t>Antall testflater</w:t>
            </w:r>
          </w:p>
          <w:p w14:paraId="46E98E07" w14:textId="77777777" w:rsidR="006963C1" w:rsidRPr="00341DE8" w:rsidRDefault="006963C1" w:rsidP="008A765D">
            <w:pPr>
              <w:rPr>
                <w:rFonts w:cs="Open Sans"/>
                <w:szCs w:val="20"/>
                <w:lang w:eastAsia="nb-NO"/>
              </w:rPr>
            </w:pPr>
          </w:p>
        </w:tc>
        <w:tc>
          <w:tcPr>
            <w:tcW w:w="1018" w:type="pct"/>
            <w:tcBorders>
              <w:top w:val="single" w:sz="6" w:space="0" w:color="000000"/>
              <w:left w:val="single" w:sz="6" w:space="0" w:color="000000"/>
              <w:bottom w:val="single" w:sz="6" w:space="0" w:color="000000"/>
              <w:right w:val="single" w:sz="6" w:space="0" w:color="000000"/>
            </w:tcBorders>
            <w:shd w:val="clear" w:color="auto" w:fill="auto"/>
          </w:tcPr>
          <w:p w14:paraId="08FA6B4D" w14:textId="77777777" w:rsidR="006963C1" w:rsidRPr="00341DE8" w:rsidRDefault="006963C1" w:rsidP="008A765D">
            <w:pPr>
              <w:jc w:val="right"/>
              <w:rPr>
                <w:rFonts w:cs="Open Sans"/>
                <w:szCs w:val="20"/>
                <w:lang w:eastAsia="nb-NO"/>
              </w:rPr>
            </w:pPr>
          </w:p>
        </w:tc>
        <w:tc>
          <w:tcPr>
            <w:tcW w:w="861" w:type="pct"/>
            <w:tcBorders>
              <w:top w:val="single" w:sz="6" w:space="0" w:color="000000"/>
              <w:left w:val="single" w:sz="6" w:space="0" w:color="000000"/>
              <w:bottom w:val="single" w:sz="6" w:space="0" w:color="000000"/>
              <w:right w:val="single" w:sz="6" w:space="0" w:color="000000"/>
            </w:tcBorders>
          </w:tcPr>
          <w:p w14:paraId="40196E86" w14:textId="77777777" w:rsidR="006963C1" w:rsidRPr="00341DE8" w:rsidRDefault="006963C1" w:rsidP="008A765D">
            <w:pPr>
              <w:jc w:val="right"/>
              <w:rPr>
                <w:rFonts w:cs="Open Sans"/>
                <w:szCs w:val="20"/>
                <w:lang w:eastAsia="nb-NO"/>
              </w:rPr>
            </w:pPr>
          </w:p>
        </w:tc>
        <w:tc>
          <w:tcPr>
            <w:tcW w:w="777" w:type="pct"/>
            <w:tcBorders>
              <w:top w:val="single" w:sz="6" w:space="0" w:color="000000"/>
              <w:left w:val="single" w:sz="6" w:space="0" w:color="000000"/>
              <w:bottom w:val="single" w:sz="6" w:space="0" w:color="000000"/>
              <w:right w:val="single" w:sz="6" w:space="0" w:color="000000"/>
            </w:tcBorders>
          </w:tcPr>
          <w:p w14:paraId="6978698F" w14:textId="77777777" w:rsidR="006963C1" w:rsidRPr="00341DE8" w:rsidRDefault="006963C1" w:rsidP="008A765D">
            <w:pPr>
              <w:jc w:val="right"/>
              <w:rPr>
                <w:rFonts w:cs="Open Sans"/>
                <w:szCs w:val="20"/>
                <w:lang w:eastAsia="nb-NO"/>
              </w:rPr>
            </w:pPr>
          </w:p>
        </w:tc>
      </w:tr>
    </w:tbl>
    <w:p w14:paraId="2BB24EF6" w14:textId="77777777" w:rsidR="008C40B2" w:rsidRDefault="008C40B2" w:rsidP="00E660F3">
      <w:pPr>
        <w:rPr>
          <w:rFonts w:cs="Open Sans"/>
          <w:lang w:eastAsia="nb-NO"/>
        </w:rPr>
      </w:pPr>
    </w:p>
    <w:p w14:paraId="4DC937BD" w14:textId="77777777" w:rsidR="00605EB8" w:rsidRPr="006A62A0" w:rsidRDefault="00605EB8" w:rsidP="00E660F3">
      <w:pPr>
        <w:rPr>
          <w:rFonts w:cs="Open Sans"/>
          <w:lang w:eastAsia="nb-NO"/>
        </w:rPr>
      </w:pPr>
    </w:p>
    <w:p w14:paraId="1A2A0D7F" w14:textId="77777777" w:rsidR="00E660F3" w:rsidRPr="006A62A0" w:rsidRDefault="00E660F3" w:rsidP="00E660F3">
      <w:pPr>
        <w:tabs>
          <w:tab w:val="left" w:pos="1152"/>
        </w:tabs>
        <w:rPr>
          <w:rFonts w:cs="Open Sans"/>
          <w:lang w:eastAsia="nb-NO"/>
        </w:rPr>
      </w:pPr>
      <w:r w:rsidRPr="006A62A0">
        <w:rPr>
          <w:rFonts w:cs="Open Sans"/>
          <w:i/>
          <w:iCs/>
          <w:lang w:eastAsia="nb-NO"/>
        </w:rPr>
        <w:t xml:space="preserve">Eller </w:t>
      </w:r>
      <w:sdt>
        <w:sdtPr>
          <w:rPr>
            <w:rFonts w:cs="Open Sans"/>
            <w:lang w:eastAsia="nb-NO"/>
          </w:rPr>
          <w:id w:val="-543747451"/>
          <w14:checkbox>
            <w14:checked w14:val="0"/>
            <w14:checkedState w14:val="2612" w14:font="MS Gothic"/>
            <w14:uncheckedState w14:val="2610" w14:font="MS Gothic"/>
          </w14:checkbox>
        </w:sdtPr>
        <w:sdtContent>
          <w:r w:rsidRPr="006A62A0">
            <w:rPr>
              <w:rFonts w:ascii="Segoe UI Symbol" w:eastAsia="MS Gothic" w:hAnsi="Segoe UI Symbol" w:cs="Segoe UI Symbol"/>
              <w:lang w:eastAsia="nb-NO"/>
            </w:rPr>
            <w:t>☐</w:t>
          </w:r>
        </w:sdtContent>
      </w:sdt>
      <w:r w:rsidRPr="006A62A0">
        <w:rPr>
          <w:rFonts w:cs="Open Sans"/>
          <w:lang w:eastAsia="nb-NO"/>
        </w:rPr>
        <w:tab/>
        <w:t>Totalt antall timer</w:t>
      </w:r>
    </w:p>
    <w:p w14:paraId="5A547D4E" w14:textId="77777777" w:rsidR="00E660F3" w:rsidRPr="006A62A0" w:rsidRDefault="00E660F3" w:rsidP="00E660F3">
      <w:pPr>
        <w:rPr>
          <w:rFonts w:cs="Open Sans"/>
          <w:lang w:eastAsia="nb-NO"/>
        </w:rPr>
      </w:pPr>
    </w:p>
    <w:p w14:paraId="7657EDB4" w14:textId="77777777" w:rsidR="00E660F3" w:rsidRPr="006A62A0" w:rsidRDefault="00E660F3" w:rsidP="00E660F3">
      <w:pPr>
        <w:rPr>
          <w:rFonts w:cs="Open Sans"/>
          <w:lang w:eastAsia="nb-NO"/>
        </w:rPr>
      </w:pPr>
      <w:r w:rsidRPr="006A62A0">
        <w:rPr>
          <w:rFonts w:cs="Open Sans"/>
          <w:lang w:eastAsia="nb-NO"/>
        </w:rPr>
        <w:t>Antall timer totalt ___________ timer</w:t>
      </w:r>
    </w:p>
    <w:p w14:paraId="073D10D9" w14:textId="720C29F4" w:rsidR="00D3340B" w:rsidRPr="006A62A0" w:rsidRDefault="00D3340B" w:rsidP="00D3340B">
      <w:pPr>
        <w:rPr>
          <w:rFonts w:cs="Open Sans"/>
          <w:lang w:eastAsia="nb-NO"/>
        </w:rPr>
      </w:pPr>
    </w:p>
    <w:p w14:paraId="4CBBFDD1" w14:textId="77777777" w:rsidR="00D3340B" w:rsidRPr="006A62A0" w:rsidRDefault="00D3340B" w:rsidP="00D3340B">
      <w:pPr>
        <w:pStyle w:val="Overskrift3"/>
        <w:rPr>
          <w:rFonts w:cs="Open Sans"/>
        </w:rPr>
      </w:pPr>
      <w:bookmarkStart w:id="91" w:name="_Toc118371789"/>
      <w:bookmarkStart w:id="92" w:name="_Toc197678267"/>
      <w:r w:rsidRPr="006A62A0">
        <w:rPr>
          <w:rFonts w:cs="Open Sans"/>
        </w:rPr>
        <w:t>C. Utlegg og reisekostnader mv</w:t>
      </w:r>
      <w:bookmarkEnd w:id="91"/>
      <w:bookmarkEnd w:id="92"/>
    </w:p>
    <w:p w14:paraId="57087D35" w14:textId="6BCABA36" w:rsidR="00D3340B" w:rsidRPr="006A62A0" w:rsidRDefault="00D3340B" w:rsidP="00D3340B">
      <w:pPr>
        <w:rPr>
          <w:rFonts w:cs="Open Sans"/>
        </w:rPr>
      </w:pPr>
      <w:r w:rsidRPr="006A62A0">
        <w:rPr>
          <w:rFonts w:cs="Open Sans"/>
        </w:rPr>
        <w:t>Hvis utlegg, herunder reise- og diettkostnader, skal dekkes, skal dette angis her. Hvis satsene skal avvike fra Statens gjeldende satser, må dette fremkomme her.</w:t>
      </w:r>
    </w:p>
    <w:p w14:paraId="0ABFA9F4" w14:textId="7EB221C5" w:rsidR="009E65CB" w:rsidRPr="00BE2D0E" w:rsidRDefault="00D3340B" w:rsidP="00BE2D0E">
      <w:pPr>
        <w:rPr>
          <w:rFonts w:cs="Open Sans"/>
        </w:rPr>
      </w:pPr>
      <w:r w:rsidRPr="006A62A0">
        <w:rPr>
          <w:rFonts w:cs="Open Sans"/>
        </w:rPr>
        <w:t>Hvis reisetid skal faktureres, må dette fremkomme her. Satsene for dette må oppgis.</w:t>
      </w:r>
      <w:bookmarkStart w:id="93" w:name="_Toc118371791"/>
      <w:r w:rsidR="009E65CB">
        <w:br w:type="page"/>
      </w:r>
    </w:p>
    <w:p w14:paraId="66A4D234" w14:textId="7C8162FE" w:rsidR="00D3340B" w:rsidRPr="006A62A0" w:rsidRDefault="00D3340B" w:rsidP="00B5317D">
      <w:pPr>
        <w:pStyle w:val="Overskrift2"/>
      </w:pPr>
      <w:bookmarkStart w:id="94" w:name="_Toc197678268"/>
      <w:r w:rsidRPr="006A62A0">
        <w:lastRenderedPageBreak/>
        <w:t>Avtalens punkt 6.2 Fakturering</w:t>
      </w:r>
      <w:bookmarkEnd w:id="93"/>
      <w:bookmarkEnd w:id="94"/>
    </w:p>
    <w:p w14:paraId="0D3BCDA5" w14:textId="08B5C10A" w:rsidR="00741629" w:rsidRPr="00741629" w:rsidRDefault="00741629" w:rsidP="00741629">
      <w:pPr>
        <w:rPr>
          <w:rFonts w:cs="Open Sans"/>
        </w:rPr>
      </w:pPr>
      <w:r w:rsidRPr="00741629">
        <w:rPr>
          <w:rFonts w:cs="Open Sans"/>
        </w:rPr>
        <w:t>Fakturering</w:t>
      </w:r>
      <w:r w:rsidR="00840CC1">
        <w:rPr>
          <w:rFonts w:cs="Open Sans"/>
        </w:rPr>
        <w:t xml:space="preserve"> </w:t>
      </w:r>
      <w:r w:rsidRPr="00741629">
        <w:rPr>
          <w:rFonts w:cs="Open Sans"/>
        </w:rPr>
        <w:t>skal skje</w:t>
      </w:r>
      <w:r w:rsidR="00D50AB2">
        <w:rPr>
          <w:rFonts w:cs="Open Sans"/>
        </w:rPr>
        <w:t xml:space="preserve"> </w:t>
      </w:r>
      <w:r w:rsidRPr="00741629">
        <w:rPr>
          <w:rFonts w:cs="Open Sans"/>
        </w:rPr>
        <w:t>etterskuddsvis</w:t>
      </w:r>
      <w:r w:rsidR="00D50AB2">
        <w:rPr>
          <w:rFonts w:cs="Open Sans"/>
        </w:rPr>
        <w:t xml:space="preserve"> </w:t>
      </w:r>
      <w:r w:rsidRPr="00741629">
        <w:rPr>
          <w:rFonts w:cs="Open Sans"/>
        </w:rPr>
        <w:t>per</w:t>
      </w:r>
      <w:r w:rsidR="00D50AB2">
        <w:rPr>
          <w:rFonts w:cs="Open Sans"/>
        </w:rPr>
        <w:t xml:space="preserve"> </w:t>
      </w:r>
      <w:r w:rsidRPr="00741629">
        <w:rPr>
          <w:rFonts w:cs="Open Sans"/>
        </w:rPr>
        <w:t>måned, med</w:t>
      </w:r>
      <w:r w:rsidR="00840CC1">
        <w:rPr>
          <w:rFonts w:cs="Open Sans"/>
        </w:rPr>
        <w:t xml:space="preserve"> </w:t>
      </w:r>
      <w:r w:rsidRPr="00741629">
        <w:rPr>
          <w:rFonts w:cs="Open Sans"/>
        </w:rPr>
        <w:t>fakturadato</w:t>
      </w:r>
      <w:r w:rsidR="00840CC1">
        <w:rPr>
          <w:rFonts w:cs="Open Sans"/>
        </w:rPr>
        <w:t xml:space="preserve"> </w:t>
      </w:r>
      <w:r w:rsidRPr="00741629">
        <w:rPr>
          <w:rFonts w:cs="Open Sans"/>
        </w:rPr>
        <w:t>senest</w:t>
      </w:r>
      <w:r w:rsidR="00840CC1">
        <w:rPr>
          <w:rFonts w:cs="Open Sans"/>
        </w:rPr>
        <w:t xml:space="preserve"> </w:t>
      </w:r>
      <w:r w:rsidRPr="00741629">
        <w:rPr>
          <w:rFonts w:cs="Open Sans"/>
        </w:rPr>
        <w:t>den 05. måneden etter</w:t>
      </w:r>
      <w:r w:rsidR="00840CC1">
        <w:rPr>
          <w:rFonts w:cs="Open Sans"/>
        </w:rPr>
        <w:t xml:space="preserve"> </w:t>
      </w:r>
      <w:r w:rsidRPr="00741629">
        <w:rPr>
          <w:rFonts w:cs="Open Sans"/>
        </w:rPr>
        <w:t>utført</w:t>
      </w:r>
      <w:r w:rsidR="00840CC1">
        <w:rPr>
          <w:rFonts w:cs="Open Sans"/>
        </w:rPr>
        <w:t xml:space="preserve"> </w:t>
      </w:r>
      <w:r w:rsidRPr="00741629">
        <w:rPr>
          <w:rFonts w:cs="Open Sans"/>
        </w:rPr>
        <w:t>arbeid. Fakturert</w:t>
      </w:r>
      <w:r w:rsidR="00840CC1">
        <w:rPr>
          <w:rFonts w:cs="Open Sans"/>
        </w:rPr>
        <w:t xml:space="preserve"> </w:t>
      </w:r>
      <w:r w:rsidRPr="00741629">
        <w:rPr>
          <w:rFonts w:cs="Open Sans"/>
        </w:rPr>
        <w:t>beløp</w:t>
      </w:r>
      <w:r w:rsidR="00840CC1">
        <w:rPr>
          <w:rFonts w:cs="Open Sans"/>
        </w:rPr>
        <w:t xml:space="preserve"> </w:t>
      </w:r>
      <w:r w:rsidRPr="00741629">
        <w:rPr>
          <w:rFonts w:cs="Open Sans"/>
        </w:rPr>
        <w:t>skal gjelde</w:t>
      </w:r>
      <w:r w:rsidR="00840CC1">
        <w:rPr>
          <w:rFonts w:cs="Open Sans"/>
        </w:rPr>
        <w:t xml:space="preserve"> </w:t>
      </w:r>
      <w:r w:rsidRPr="00741629">
        <w:rPr>
          <w:rFonts w:cs="Open Sans"/>
        </w:rPr>
        <w:t>alle</w:t>
      </w:r>
      <w:r w:rsidR="00840CC1">
        <w:rPr>
          <w:rFonts w:cs="Open Sans"/>
        </w:rPr>
        <w:t xml:space="preserve"> </w:t>
      </w:r>
      <w:r w:rsidRPr="00741629">
        <w:rPr>
          <w:rFonts w:cs="Open Sans"/>
        </w:rPr>
        <w:t>påløpte</w:t>
      </w:r>
      <w:r w:rsidR="00840CC1">
        <w:rPr>
          <w:rFonts w:cs="Open Sans"/>
        </w:rPr>
        <w:t xml:space="preserve"> </w:t>
      </w:r>
      <w:r w:rsidRPr="00741629">
        <w:rPr>
          <w:rFonts w:cs="Open Sans"/>
        </w:rPr>
        <w:t>og</w:t>
      </w:r>
      <w:r w:rsidR="00840CC1">
        <w:rPr>
          <w:rFonts w:cs="Open Sans"/>
        </w:rPr>
        <w:t xml:space="preserve"> </w:t>
      </w:r>
      <w:r w:rsidRPr="00741629">
        <w:rPr>
          <w:rFonts w:cs="Open Sans"/>
        </w:rPr>
        <w:t>avtalte</w:t>
      </w:r>
      <w:r w:rsidR="00840CC1">
        <w:rPr>
          <w:rFonts w:cs="Open Sans"/>
        </w:rPr>
        <w:t xml:space="preserve"> </w:t>
      </w:r>
      <w:r w:rsidRPr="00741629">
        <w:rPr>
          <w:rFonts w:cs="Open Sans"/>
        </w:rPr>
        <w:t>kostnader</w:t>
      </w:r>
      <w:r w:rsidR="000D1678">
        <w:rPr>
          <w:rFonts w:cs="Open Sans"/>
        </w:rPr>
        <w:t xml:space="preserve"> </w:t>
      </w:r>
      <w:r w:rsidRPr="00741629">
        <w:rPr>
          <w:rFonts w:cs="Open Sans"/>
        </w:rPr>
        <w:t>som er medgått</w:t>
      </w:r>
      <w:r>
        <w:rPr>
          <w:rFonts w:cs="Open Sans"/>
        </w:rPr>
        <w:t xml:space="preserve"> </w:t>
      </w:r>
      <w:r w:rsidRPr="00741629">
        <w:rPr>
          <w:rFonts w:cs="Open Sans"/>
        </w:rPr>
        <w:t>i foregåendekalendermåned. Leverandør</w:t>
      </w:r>
      <w:r w:rsidR="000D1678">
        <w:rPr>
          <w:rFonts w:cs="Open Sans"/>
        </w:rPr>
        <w:t xml:space="preserve"> </w:t>
      </w:r>
      <w:r w:rsidRPr="00741629">
        <w:rPr>
          <w:rFonts w:cs="Open Sans"/>
        </w:rPr>
        <w:t>leverer EHF-fakturaer (elektroniskhandelsformat). Leverandører</w:t>
      </w:r>
      <w:r>
        <w:rPr>
          <w:rFonts w:cs="Open Sans"/>
        </w:rPr>
        <w:t xml:space="preserve"> </w:t>
      </w:r>
      <w:r w:rsidRPr="00741629">
        <w:rPr>
          <w:rFonts w:cs="Open Sans"/>
        </w:rPr>
        <w:t>finner</w:t>
      </w:r>
      <w:r>
        <w:rPr>
          <w:rFonts w:cs="Open Sans"/>
        </w:rPr>
        <w:t xml:space="preserve"> </w:t>
      </w:r>
      <w:r w:rsidRPr="00741629">
        <w:rPr>
          <w:rFonts w:cs="Open Sans"/>
        </w:rPr>
        <w:t>Miljødirektoratet</w:t>
      </w:r>
      <w:r>
        <w:rPr>
          <w:rFonts w:cs="Open Sans"/>
        </w:rPr>
        <w:t xml:space="preserve"> </w:t>
      </w:r>
      <w:r w:rsidRPr="00741629">
        <w:rPr>
          <w:rFonts w:cs="Open Sans"/>
        </w:rPr>
        <w:t>på</w:t>
      </w:r>
      <w:r>
        <w:rPr>
          <w:rFonts w:cs="Open Sans"/>
        </w:rPr>
        <w:t xml:space="preserve"> </w:t>
      </w:r>
      <w:r w:rsidRPr="00741629">
        <w:rPr>
          <w:rFonts w:cs="Open Sans"/>
        </w:rPr>
        <w:t>vårt</w:t>
      </w:r>
      <w:r>
        <w:rPr>
          <w:rFonts w:cs="Open Sans"/>
        </w:rPr>
        <w:t xml:space="preserve"> </w:t>
      </w:r>
      <w:r w:rsidRPr="00741629">
        <w:rPr>
          <w:rFonts w:cs="Open Sans"/>
        </w:rPr>
        <w:t>organisasjonsnummer</w:t>
      </w:r>
      <w:r>
        <w:rPr>
          <w:rFonts w:cs="Open Sans"/>
        </w:rPr>
        <w:t xml:space="preserve"> </w:t>
      </w:r>
      <w:r w:rsidRPr="00741629">
        <w:rPr>
          <w:rFonts w:cs="Open Sans"/>
        </w:rPr>
        <w:t>999</w:t>
      </w:r>
      <w:r w:rsidR="00233D3D">
        <w:rPr>
          <w:rFonts w:cs="Open Sans"/>
        </w:rPr>
        <w:t xml:space="preserve"> </w:t>
      </w:r>
      <w:r w:rsidRPr="00741629">
        <w:rPr>
          <w:rFonts w:cs="Open Sans"/>
        </w:rPr>
        <w:t>601 391</w:t>
      </w:r>
      <w:r w:rsidR="00233D3D">
        <w:rPr>
          <w:rFonts w:cs="Open Sans"/>
        </w:rPr>
        <w:t>.</w:t>
      </w:r>
      <w:r w:rsidRPr="00741629">
        <w:rPr>
          <w:rFonts w:cs="Open Sans"/>
        </w:rPr>
        <w:t xml:space="preserve"> Vi ønsker</w:t>
      </w:r>
      <w:r w:rsidR="00233D3D">
        <w:rPr>
          <w:rFonts w:cs="Open Sans"/>
        </w:rPr>
        <w:t xml:space="preserve"> </w:t>
      </w:r>
      <w:r w:rsidRPr="00741629">
        <w:rPr>
          <w:rFonts w:cs="Open Sans"/>
        </w:rPr>
        <w:t>at</w:t>
      </w:r>
      <w:r w:rsidR="00233D3D">
        <w:rPr>
          <w:rFonts w:cs="Open Sans"/>
        </w:rPr>
        <w:t xml:space="preserve"> </w:t>
      </w:r>
      <w:r w:rsidRPr="00741629">
        <w:rPr>
          <w:rFonts w:cs="Open Sans"/>
        </w:rPr>
        <w:t>leverandører</w:t>
      </w:r>
      <w:r w:rsidR="00233D3D">
        <w:rPr>
          <w:rFonts w:cs="Open Sans"/>
        </w:rPr>
        <w:t xml:space="preserve"> </w:t>
      </w:r>
      <w:r w:rsidRPr="00741629">
        <w:rPr>
          <w:rFonts w:cs="Open Sans"/>
        </w:rPr>
        <w:t>som kan levere EHF-fakturaer, benytter</w:t>
      </w:r>
      <w:r w:rsidR="00233D3D">
        <w:rPr>
          <w:rFonts w:cs="Open Sans"/>
        </w:rPr>
        <w:t xml:space="preserve"> </w:t>
      </w:r>
      <w:r w:rsidRPr="00741629">
        <w:rPr>
          <w:rFonts w:cs="Open Sans"/>
        </w:rPr>
        <w:t>seg</w:t>
      </w:r>
      <w:r w:rsidR="00233D3D">
        <w:rPr>
          <w:rFonts w:cs="Open Sans"/>
        </w:rPr>
        <w:t xml:space="preserve"> </w:t>
      </w:r>
      <w:r w:rsidRPr="00741629">
        <w:rPr>
          <w:rFonts w:cs="Open Sans"/>
        </w:rPr>
        <w:t>av</w:t>
      </w:r>
      <w:r w:rsidR="00233D3D">
        <w:rPr>
          <w:rFonts w:cs="Open Sans"/>
        </w:rPr>
        <w:t xml:space="preserve"> </w:t>
      </w:r>
      <w:r w:rsidRPr="00741629">
        <w:rPr>
          <w:rFonts w:cs="Open Sans"/>
        </w:rPr>
        <w:t>dette</w:t>
      </w:r>
      <w:r w:rsidR="00233D3D">
        <w:rPr>
          <w:rFonts w:cs="Open Sans"/>
        </w:rPr>
        <w:t xml:space="preserve"> </w:t>
      </w:r>
      <w:r w:rsidRPr="00741629">
        <w:rPr>
          <w:rFonts w:cs="Open Sans"/>
        </w:rPr>
        <w:t xml:space="preserve">formatet. </w:t>
      </w:r>
    </w:p>
    <w:p w14:paraId="0172DC98" w14:textId="1E30A866" w:rsidR="00741629" w:rsidRPr="00741629" w:rsidRDefault="00741629" w:rsidP="00741629">
      <w:pPr>
        <w:rPr>
          <w:rFonts w:cs="Open Sans"/>
        </w:rPr>
      </w:pPr>
      <w:r w:rsidRPr="00741629">
        <w:rPr>
          <w:rFonts w:cs="Open Sans"/>
        </w:rPr>
        <w:t>Faktura</w:t>
      </w:r>
      <w:r w:rsidR="00233D3D">
        <w:rPr>
          <w:rFonts w:cs="Open Sans"/>
        </w:rPr>
        <w:t xml:space="preserve"> </w:t>
      </w:r>
      <w:r w:rsidRPr="00741629">
        <w:rPr>
          <w:rFonts w:cs="Open Sans"/>
        </w:rPr>
        <w:t>skal</w:t>
      </w:r>
      <w:r w:rsidR="00233D3D">
        <w:rPr>
          <w:rFonts w:cs="Open Sans"/>
        </w:rPr>
        <w:t xml:space="preserve"> </w:t>
      </w:r>
      <w:r w:rsidRPr="00741629">
        <w:rPr>
          <w:rFonts w:cs="Open Sans"/>
        </w:rPr>
        <w:t>merkes</w:t>
      </w:r>
      <w:r w:rsidR="00233D3D">
        <w:rPr>
          <w:rFonts w:cs="Open Sans"/>
        </w:rPr>
        <w:t xml:space="preserve"> </w:t>
      </w:r>
      <w:r w:rsidRPr="00741629">
        <w:rPr>
          <w:rFonts w:cs="Open Sans"/>
        </w:rPr>
        <w:t>med</w:t>
      </w:r>
      <w:r w:rsidR="00233D3D">
        <w:rPr>
          <w:rFonts w:cs="Open Sans"/>
        </w:rPr>
        <w:t xml:space="preserve"> </w:t>
      </w:r>
      <w:r w:rsidRPr="00CB2FD3">
        <w:rPr>
          <w:rFonts w:cs="Open Sans"/>
          <w:highlight w:val="yellow"/>
        </w:rPr>
        <w:t>avtalenummer</w:t>
      </w:r>
      <w:r w:rsidR="00233D3D">
        <w:rPr>
          <w:rFonts w:cs="Open Sans"/>
        </w:rPr>
        <w:t xml:space="preserve"> og</w:t>
      </w:r>
      <w:r w:rsidRPr="00741629">
        <w:rPr>
          <w:rFonts w:cs="Open Sans"/>
        </w:rPr>
        <w:t xml:space="preserve"> 3650LARLIN i fakturafeltet</w:t>
      </w:r>
      <w:r w:rsidR="00233D3D">
        <w:rPr>
          <w:rFonts w:cs="Open Sans"/>
        </w:rPr>
        <w:t xml:space="preserve"> </w:t>
      </w:r>
      <w:r w:rsidRPr="00741629">
        <w:rPr>
          <w:rFonts w:cs="Open Sans"/>
        </w:rPr>
        <w:t xml:space="preserve">«Deresref.». </w:t>
      </w:r>
    </w:p>
    <w:p w14:paraId="2E8558D6" w14:textId="42539625" w:rsidR="00741629" w:rsidRPr="00741629" w:rsidRDefault="00741629" w:rsidP="00741629">
      <w:pPr>
        <w:rPr>
          <w:rFonts w:cs="Open Sans"/>
        </w:rPr>
      </w:pPr>
      <w:r w:rsidRPr="00741629">
        <w:rPr>
          <w:rFonts w:cs="Open Sans"/>
        </w:rPr>
        <w:t>Feltet</w:t>
      </w:r>
      <w:r w:rsidR="00406712">
        <w:rPr>
          <w:rFonts w:cs="Open Sans"/>
        </w:rPr>
        <w:t xml:space="preserve"> </w:t>
      </w:r>
      <w:r w:rsidRPr="00741629">
        <w:rPr>
          <w:rFonts w:cs="Open Sans"/>
        </w:rPr>
        <w:t>"Deresref.</w:t>
      </w:r>
      <w:r w:rsidR="00406712">
        <w:rPr>
          <w:rFonts w:cs="Open Sans"/>
        </w:rPr>
        <w:t xml:space="preserve"> </w:t>
      </w:r>
      <w:r w:rsidRPr="00741629">
        <w:rPr>
          <w:rFonts w:cs="Open Sans"/>
        </w:rPr>
        <w:t>"tolkes</w:t>
      </w:r>
      <w:r w:rsidR="00406712">
        <w:rPr>
          <w:rFonts w:cs="Open Sans"/>
        </w:rPr>
        <w:t xml:space="preserve"> </w:t>
      </w:r>
      <w:r w:rsidRPr="00741629">
        <w:rPr>
          <w:rFonts w:cs="Open Sans"/>
        </w:rPr>
        <w:t>maskinelt, det</w:t>
      </w:r>
      <w:r w:rsidR="00406712">
        <w:rPr>
          <w:rFonts w:cs="Open Sans"/>
        </w:rPr>
        <w:t xml:space="preserve"> </w:t>
      </w:r>
      <w:r w:rsidRPr="00741629">
        <w:rPr>
          <w:rFonts w:cs="Open Sans"/>
        </w:rPr>
        <w:t>er</w:t>
      </w:r>
      <w:r w:rsidR="00406712">
        <w:rPr>
          <w:rFonts w:cs="Open Sans"/>
        </w:rPr>
        <w:t xml:space="preserve"> </w:t>
      </w:r>
      <w:r w:rsidRPr="00741629">
        <w:rPr>
          <w:rFonts w:cs="Open Sans"/>
        </w:rPr>
        <w:t>derfor</w:t>
      </w:r>
      <w:r w:rsidR="00406712">
        <w:rPr>
          <w:rFonts w:cs="Open Sans"/>
        </w:rPr>
        <w:t xml:space="preserve"> </w:t>
      </w:r>
      <w:r w:rsidRPr="00741629">
        <w:rPr>
          <w:rFonts w:cs="Open Sans"/>
        </w:rPr>
        <w:t>viktig</w:t>
      </w:r>
      <w:r w:rsidR="00406712">
        <w:rPr>
          <w:rFonts w:cs="Open Sans"/>
        </w:rPr>
        <w:t xml:space="preserve"> </w:t>
      </w:r>
      <w:r w:rsidRPr="00741629">
        <w:rPr>
          <w:rFonts w:cs="Open Sans"/>
        </w:rPr>
        <w:t>at</w:t>
      </w:r>
      <w:r w:rsidR="00406712">
        <w:rPr>
          <w:rFonts w:cs="Open Sans"/>
        </w:rPr>
        <w:t xml:space="preserve"> </w:t>
      </w:r>
      <w:r w:rsidRPr="00741629">
        <w:rPr>
          <w:rFonts w:cs="Open Sans"/>
        </w:rPr>
        <w:t>fakturaen er</w:t>
      </w:r>
      <w:r w:rsidR="00406712">
        <w:rPr>
          <w:rFonts w:cs="Open Sans"/>
        </w:rPr>
        <w:t xml:space="preserve"> </w:t>
      </w:r>
      <w:r w:rsidRPr="00741629">
        <w:rPr>
          <w:rFonts w:cs="Open Sans"/>
        </w:rPr>
        <w:t>riktig</w:t>
      </w:r>
      <w:r w:rsidR="00406712">
        <w:rPr>
          <w:rFonts w:cs="Open Sans"/>
        </w:rPr>
        <w:t xml:space="preserve"> </w:t>
      </w:r>
      <w:r w:rsidRPr="00741629">
        <w:rPr>
          <w:rFonts w:cs="Open Sans"/>
        </w:rPr>
        <w:t xml:space="preserve">merket. </w:t>
      </w:r>
    </w:p>
    <w:p w14:paraId="134C93AE" w14:textId="799259B3" w:rsidR="00741629" w:rsidRPr="00741629" w:rsidRDefault="00741629" w:rsidP="00741629">
      <w:pPr>
        <w:rPr>
          <w:rFonts w:cs="Open Sans"/>
        </w:rPr>
      </w:pPr>
      <w:r w:rsidRPr="00741629">
        <w:rPr>
          <w:rFonts w:cs="Open Sans"/>
        </w:rPr>
        <w:t>Alle</w:t>
      </w:r>
      <w:r w:rsidR="00406712">
        <w:rPr>
          <w:rFonts w:cs="Open Sans"/>
        </w:rPr>
        <w:t xml:space="preserve"> </w:t>
      </w:r>
      <w:r w:rsidRPr="00741629">
        <w:rPr>
          <w:rFonts w:cs="Open Sans"/>
        </w:rPr>
        <w:t>fakturaer</w:t>
      </w:r>
      <w:r w:rsidR="00406712">
        <w:rPr>
          <w:rFonts w:cs="Open Sans"/>
        </w:rPr>
        <w:t xml:space="preserve"> </w:t>
      </w:r>
      <w:r w:rsidRPr="00741629">
        <w:rPr>
          <w:rFonts w:cs="Open Sans"/>
        </w:rPr>
        <w:t>skal</w:t>
      </w:r>
      <w:r w:rsidR="00406712">
        <w:rPr>
          <w:rFonts w:cs="Open Sans"/>
        </w:rPr>
        <w:t xml:space="preserve"> </w:t>
      </w:r>
      <w:r w:rsidRPr="00741629">
        <w:rPr>
          <w:rFonts w:cs="Open Sans"/>
        </w:rPr>
        <w:t>spesifiseres</w:t>
      </w:r>
      <w:r w:rsidR="00406712">
        <w:rPr>
          <w:rFonts w:cs="Open Sans"/>
        </w:rPr>
        <w:t xml:space="preserve"> </w:t>
      </w:r>
      <w:r w:rsidRPr="00741629">
        <w:rPr>
          <w:rFonts w:cs="Open Sans"/>
        </w:rPr>
        <w:t>og</w:t>
      </w:r>
      <w:r w:rsidR="00406712">
        <w:rPr>
          <w:rFonts w:cs="Open Sans"/>
        </w:rPr>
        <w:t xml:space="preserve"> </w:t>
      </w:r>
      <w:r w:rsidRPr="00741629">
        <w:rPr>
          <w:rFonts w:cs="Open Sans"/>
        </w:rPr>
        <w:t>dokumenteres</w:t>
      </w:r>
      <w:r w:rsidR="00406712">
        <w:rPr>
          <w:rFonts w:cs="Open Sans"/>
        </w:rPr>
        <w:t xml:space="preserve"> </w:t>
      </w:r>
      <w:r w:rsidRPr="00741629">
        <w:rPr>
          <w:rFonts w:cs="Open Sans"/>
        </w:rPr>
        <w:t>slik</w:t>
      </w:r>
      <w:r w:rsidR="00406712">
        <w:rPr>
          <w:rFonts w:cs="Open Sans"/>
        </w:rPr>
        <w:t xml:space="preserve"> </w:t>
      </w:r>
      <w:r w:rsidRPr="00741629">
        <w:rPr>
          <w:rFonts w:cs="Open Sans"/>
        </w:rPr>
        <w:t>at</w:t>
      </w:r>
      <w:r w:rsidR="00406712">
        <w:rPr>
          <w:rFonts w:cs="Open Sans"/>
        </w:rPr>
        <w:t xml:space="preserve"> </w:t>
      </w:r>
      <w:r w:rsidRPr="00741629">
        <w:rPr>
          <w:rFonts w:cs="Open Sans"/>
        </w:rPr>
        <w:t>de</w:t>
      </w:r>
      <w:r w:rsidR="00406712">
        <w:rPr>
          <w:rFonts w:cs="Open Sans"/>
        </w:rPr>
        <w:t xml:space="preserve"> </w:t>
      </w:r>
      <w:r w:rsidRPr="00741629">
        <w:rPr>
          <w:rFonts w:cs="Open Sans"/>
        </w:rPr>
        <w:t>kan kontrolleres</w:t>
      </w:r>
      <w:r w:rsidR="00406712">
        <w:rPr>
          <w:rFonts w:cs="Open Sans"/>
        </w:rPr>
        <w:t xml:space="preserve"> </w:t>
      </w:r>
      <w:r w:rsidRPr="00741629">
        <w:rPr>
          <w:rFonts w:cs="Open Sans"/>
        </w:rPr>
        <w:t>av Kunden. Utlegg</w:t>
      </w:r>
      <w:r w:rsidR="00406712">
        <w:rPr>
          <w:rFonts w:cs="Open Sans"/>
        </w:rPr>
        <w:t xml:space="preserve"> </w:t>
      </w:r>
      <w:r w:rsidRPr="00741629">
        <w:rPr>
          <w:rFonts w:cs="Open Sans"/>
        </w:rPr>
        <w:t>og</w:t>
      </w:r>
      <w:r w:rsidR="00406712">
        <w:rPr>
          <w:rFonts w:cs="Open Sans"/>
        </w:rPr>
        <w:t xml:space="preserve"> </w:t>
      </w:r>
      <w:r w:rsidRPr="00741629">
        <w:rPr>
          <w:rFonts w:cs="Open Sans"/>
        </w:rPr>
        <w:t>andre</w:t>
      </w:r>
      <w:r w:rsidR="00406712">
        <w:rPr>
          <w:rFonts w:cs="Open Sans"/>
        </w:rPr>
        <w:t xml:space="preserve"> </w:t>
      </w:r>
      <w:r w:rsidRPr="00741629">
        <w:rPr>
          <w:rFonts w:cs="Open Sans"/>
        </w:rPr>
        <w:t>utgifter</w:t>
      </w:r>
      <w:r w:rsidR="00406712">
        <w:rPr>
          <w:rFonts w:cs="Open Sans"/>
        </w:rPr>
        <w:t xml:space="preserve"> </w:t>
      </w:r>
      <w:r w:rsidRPr="00741629">
        <w:rPr>
          <w:rFonts w:cs="Open Sans"/>
        </w:rPr>
        <w:t>skal</w:t>
      </w:r>
      <w:r w:rsidR="00406712">
        <w:rPr>
          <w:rFonts w:cs="Open Sans"/>
        </w:rPr>
        <w:t xml:space="preserve"> </w:t>
      </w:r>
      <w:r w:rsidRPr="00741629">
        <w:rPr>
          <w:rFonts w:cs="Open Sans"/>
        </w:rPr>
        <w:t>angis</w:t>
      </w:r>
      <w:r w:rsidR="00406712">
        <w:rPr>
          <w:rFonts w:cs="Open Sans"/>
        </w:rPr>
        <w:t xml:space="preserve"> </w:t>
      </w:r>
      <w:r w:rsidRPr="00741629">
        <w:rPr>
          <w:rFonts w:cs="Open Sans"/>
        </w:rPr>
        <w:t xml:space="preserve">særskilt. </w:t>
      </w:r>
    </w:p>
    <w:p w14:paraId="1290CE19" w14:textId="2E6D1455" w:rsidR="00741629" w:rsidRDefault="00741629" w:rsidP="00741629">
      <w:pPr>
        <w:rPr>
          <w:rFonts w:cs="Open Sans"/>
        </w:rPr>
      </w:pPr>
      <w:r w:rsidRPr="00741629">
        <w:rPr>
          <w:rFonts w:cs="Open Sans"/>
        </w:rPr>
        <w:t>Fakturaer</w:t>
      </w:r>
      <w:r w:rsidR="00406712">
        <w:rPr>
          <w:rFonts w:cs="Open Sans"/>
        </w:rPr>
        <w:t xml:space="preserve"> </w:t>
      </w:r>
      <w:r w:rsidRPr="00741629">
        <w:rPr>
          <w:rFonts w:cs="Open Sans"/>
        </w:rPr>
        <w:t>som gjelder</w:t>
      </w:r>
      <w:r w:rsidR="003D6973">
        <w:rPr>
          <w:rFonts w:cs="Open Sans"/>
        </w:rPr>
        <w:t xml:space="preserve"> </w:t>
      </w:r>
      <w:r w:rsidRPr="00741629">
        <w:rPr>
          <w:rFonts w:cs="Open Sans"/>
        </w:rPr>
        <w:t>løpende</w:t>
      </w:r>
      <w:r w:rsidR="003D6973">
        <w:rPr>
          <w:rFonts w:cs="Open Sans"/>
        </w:rPr>
        <w:t xml:space="preserve"> </w:t>
      </w:r>
      <w:r w:rsidRPr="00741629">
        <w:rPr>
          <w:rFonts w:cs="Open Sans"/>
        </w:rPr>
        <w:t>timer</w:t>
      </w:r>
      <w:r w:rsidR="003D6973">
        <w:rPr>
          <w:rFonts w:cs="Open Sans"/>
        </w:rPr>
        <w:t xml:space="preserve"> </w:t>
      </w:r>
      <w:r w:rsidRPr="00741629">
        <w:rPr>
          <w:rFonts w:cs="Open Sans"/>
        </w:rPr>
        <w:t>skal inneholde</w:t>
      </w:r>
      <w:r w:rsidR="003D6973">
        <w:rPr>
          <w:rFonts w:cs="Open Sans"/>
        </w:rPr>
        <w:t xml:space="preserve"> </w:t>
      </w:r>
      <w:r w:rsidRPr="00741629">
        <w:rPr>
          <w:rFonts w:cs="Open Sans"/>
        </w:rPr>
        <w:t>detaljert</w:t>
      </w:r>
      <w:r w:rsidR="003D6973">
        <w:rPr>
          <w:rFonts w:cs="Open Sans"/>
        </w:rPr>
        <w:t xml:space="preserve"> </w:t>
      </w:r>
      <w:r w:rsidRPr="00741629">
        <w:rPr>
          <w:rFonts w:cs="Open Sans"/>
        </w:rPr>
        <w:t>spesifikasjon</w:t>
      </w:r>
      <w:r w:rsidR="003D6973">
        <w:rPr>
          <w:rFonts w:cs="Open Sans"/>
        </w:rPr>
        <w:t xml:space="preserve"> </w:t>
      </w:r>
      <w:r w:rsidRPr="00741629">
        <w:rPr>
          <w:rFonts w:cs="Open Sans"/>
        </w:rPr>
        <w:t>av</w:t>
      </w:r>
      <w:r w:rsidR="003D6973">
        <w:rPr>
          <w:rFonts w:cs="Open Sans"/>
        </w:rPr>
        <w:t xml:space="preserve"> </w:t>
      </w:r>
      <w:r w:rsidRPr="00741629">
        <w:rPr>
          <w:rFonts w:cs="Open Sans"/>
        </w:rPr>
        <w:t>påløpte</w:t>
      </w:r>
      <w:r w:rsidR="003D6973">
        <w:rPr>
          <w:rFonts w:cs="Open Sans"/>
        </w:rPr>
        <w:t xml:space="preserve"> </w:t>
      </w:r>
      <w:r w:rsidRPr="00741629">
        <w:rPr>
          <w:rFonts w:cs="Open Sans"/>
        </w:rPr>
        <w:t xml:space="preserve">timer </w:t>
      </w:r>
      <w:r w:rsidR="003D6973">
        <w:rPr>
          <w:rFonts w:cs="Open Sans"/>
        </w:rPr>
        <w:t>o</w:t>
      </w:r>
      <w:r w:rsidRPr="00741629">
        <w:rPr>
          <w:rFonts w:cs="Open Sans"/>
        </w:rPr>
        <w:t>g</w:t>
      </w:r>
      <w:r w:rsidR="003D6973">
        <w:rPr>
          <w:rFonts w:cs="Open Sans"/>
        </w:rPr>
        <w:t xml:space="preserve"> </w:t>
      </w:r>
      <w:r w:rsidRPr="00741629">
        <w:rPr>
          <w:rFonts w:cs="Open Sans"/>
        </w:rPr>
        <w:t>spesifiseres</w:t>
      </w:r>
      <w:r w:rsidR="003D6973">
        <w:rPr>
          <w:rFonts w:cs="Open Sans"/>
        </w:rPr>
        <w:t xml:space="preserve"> </w:t>
      </w:r>
      <w:r w:rsidRPr="00741629">
        <w:rPr>
          <w:rFonts w:cs="Open Sans"/>
        </w:rPr>
        <w:t>med</w:t>
      </w:r>
      <w:r w:rsidR="003D6973">
        <w:rPr>
          <w:rFonts w:cs="Open Sans"/>
        </w:rPr>
        <w:t xml:space="preserve"> </w:t>
      </w:r>
      <w:r w:rsidRPr="00741629">
        <w:rPr>
          <w:rFonts w:cs="Open Sans"/>
        </w:rPr>
        <w:t>navn</w:t>
      </w:r>
      <w:r w:rsidR="003D6973">
        <w:rPr>
          <w:rFonts w:cs="Open Sans"/>
        </w:rPr>
        <w:t xml:space="preserve"> </w:t>
      </w:r>
      <w:r w:rsidRPr="00741629">
        <w:rPr>
          <w:rFonts w:cs="Open Sans"/>
        </w:rPr>
        <w:t>på</w:t>
      </w:r>
      <w:r w:rsidR="003D6973">
        <w:rPr>
          <w:rFonts w:cs="Open Sans"/>
        </w:rPr>
        <w:t xml:space="preserve"> </w:t>
      </w:r>
      <w:r w:rsidRPr="00741629">
        <w:rPr>
          <w:rFonts w:cs="Open Sans"/>
        </w:rPr>
        <w:t>ressurs, hvilken</w:t>
      </w:r>
      <w:r w:rsidR="003D6973">
        <w:rPr>
          <w:rFonts w:cs="Open Sans"/>
        </w:rPr>
        <w:t xml:space="preserve"> </w:t>
      </w:r>
      <w:r w:rsidRPr="00741629">
        <w:rPr>
          <w:rFonts w:cs="Open Sans"/>
        </w:rPr>
        <w:t>jobb</w:t>
      </w:r>
      <w:r w:rsidR="003D6973">
        <w:rPr>
          <w:rFonts w:cs="Open Sans"/>
        </w:rPr>
        <w:t xml:space="preserve"> </w:t>
      </w:r>
      <w:r w:rsidRPr="00741629">
        <w:rPr>
          <w:rFonts w:cs="Open Sans"/>
        </w:rPr>
        <w:t>som er</w:t>
      </w:r>
      <w:r w:rsidR="003D6973">
        <w:rPr>
          <w:rFonts w:cs="Open Sans"/>
        </w:rPr>
        <w:t xml:space="preserve"> </w:t>
      </w:r>
      <w:r w:rsidRPr="00741629">
        <w:rPr>
          <w:rFonts w:cs="Open Sans"/>
        </w:rPr>
        <w:t>utført</w:t>
      </w:r>
      <w:r w:rsidR="003D6973">
        <w:rPr>
          <w:rFonts w:cs="Open Sans"/>
        </w:rPr>
        <w:t xml:space="preserve"> </w:t>
      </w:r>
      <w:r w:rsidRPr="00741629">
        <w:rPr>
          <w:rFonts w:cs="Open Sans"/>
        </w:rPr>
        <w:t>og</w:t>
      </w:r>
      <w:r w:rsidR="003D6973">
        <w:rPr>
          <w:rFonts w:cs="Open Sans"/>
        </w:rPr>
        <w:t xml:space="preserve"> </w:t>
      </w:r>
      <w:r w:rsidRPr="00741629">
        <w:rPr>
          <w:rFonts w:cs="Open Sans"/>
        </w:rPr>
        <w:t>totalt</w:t>
      </w:r>
      <w:r w:rsidR="003D6973">
        <w:rPr>
          <w:rFonts w:cs="Open Sans"/>
        </w:rPr>
        <w:t xml:space="preserve"> </w:t>
      </w:r>
      <w:r w:rsidRPr="00741629">
        <w:rPr>
          <w:rFonts w:cs="Open Sans"/>
        </w:rPr>
        <w:t>antall</w:t>
      </w:r>
      <w:r w:rsidR="003D6973">
        <w:rPr>
          <w:rFonts w:cs="Open Sans"/>
        </w:rPr>
        <w:t xml:space="preserve"> </w:t>
      </w:r>
      <w:r w:rsidRPr="00741629">
        <w:rPr>
          <w:rFonts w:cs="Open Sans"/>
        </w:rPr>
        <w:t>timer</w:t>
      </w:r>
      <w:r w:rsidR="003D6973">
        <w:rPr>
          <w:rFonts w:cs="Open Sans"/>
        </w:rPr>
        <w:t xml:space="preserve"> </w:t>
      </w:r>
      <w:r w:rsidRPr="00741629">
        <w:rPr>
          <w:rFonts w:cs="Open Sans"/>
        </w:rPr>
        <w:t>per ressurs. Eventuelle</w:t>
      </w:r>
      <w:r w:rsidR="003D6973">
        <w:rPr>
          <w:rFonts w:cs="Open Sans"/>
        </w:rPr>
        <w:t xml:space="preserve"> </w:t>
      </w:r>
      <w:r w:rsidRPr="00741629">
        <w:rPr>
          <w:rFonts w:cs="Open Sans"/>
        </w:rPr>
        <w:t>vedlegg</w:t>
      </w:r>
      <w:r w:rsidR="003D6973">
        <w:rPr>
          <w:rFonts w:cs="Open Sans"/>
        </w:rPr>
        <w:t xml:space="preserve"> </w:t>
      </w:r>
      <w:r w:rsidRPr="00741629">
        <w:rPr>
          <w:rFonts w:cs="Open Sans"/>
        </w:rPr>
        <w:t>skal være</w:t>
      </w:r>
      <w:r w:rsidR="003D6973">
        <w:rPr>
          <w:rFonts w:cs="Open Sans"/>
        </w:rPr>
        <w:t xml:space="preserve"> </w:t>
      </w:r>
      <w:r w:rsidRPr="00741629">
        <w:rPr>
          <w:rFonts w:cs="Open Sans"/>
        </w:rPr>
        <w:t>i pdf</w:t>
      </w:r>
      <w:r w:rsidR="003D6973">
        <w:rPr>
          <w:rFonts w:cs="Open Sans"/>
        </w:rPr>
        <w:t>-</w:t>
      </w:r>
      <w:r w:rsidRPr="00741629">
        <w:rPr>
          <w:rFonts w:cs="Open Sans"/>
        </w:rPr>
        <w:t xml:space="preserve">format. </w:t>
      </w:r>
    </w:p>
    <w:p w14:paraId="24FB8F38" w14:textId="77777777" w:rsidR="003D6973" w:rsidRPr="00741629" w:rsidRDefault="003D6973" w:rsidP="00741629">
      <w:pPr>
        <w:rPr>
          <w:rFonts w:cs="Open Sans"/>
        </w:rPr>
      </w:pPr>
    </w:p>
    <w:p w14:paraId="583F43B0" w14:textId="4B4B10CE" w:rsidR="00741629" w:rsidRPr="00741629" w:rsidRDefault="00741629" w:rsidP="00741629">
      <w:pPr>
        <w:rPr>
          <w:rFonts w:cs="Open Sans"/>
        </w:rPr>
      </w:pPr>
      <w:r w:rsidRPr="00741629">
        <w:rPr>
          <w:rFonts w:cs="Open Sans"/>
        </w:rPr>
        <w:t>Øvrige</w:t>
      </w:r>
      <w:r w:rsidR="004059DD">
        <w:rPr>
          <w:rFonts w:cs="Open Sans"/>
        </w:rPr>
        <w:t xml:space="preserve"> </w:t>
      </w:r>
      <w:r w:rsidRPr="00741629">
        <w:rPr>
          <w:rFonts w:cs="Open Sans"/>
        </w:rPr>
        <w:t xml:space="preserve">betalingsvilkår: </w:t>
      </w:r>
    </w:p>
    <w:p w14:paraId="0E149008" w14:textId="5C1EDE7F" w:rsidR="00741629" w:rsidRPr="00741629" w:rsidRDefault="00741629" w:rsidP="00741629">
      <w:pPr>
        <w:rPr>
          <w:rFonts w:cs="Open Sans"/>
        </w:rPr>
      </w:pPr>
      <w:r w:rsidRPr="00741629">
        <w:rPr>
          <w:rFonts w:cs="Open Sans"/>
        </w:rPr>
        <w:t>Betaling</w:t>
      </w:r>
      <w:r w:rsidR="003D6973">
        <w:rPr>
          <w:rFonts w:cs="Open Sans"/>
        </w:rPr>
        <w:t xml:space="preserve"> </w:t>
      </w:r>
      <w:r w:rsidRPr="00741629">
        <w:rPr>
          <w:rFonts w:cs="Open Sans"/>
        </w:rPr>
        <w:t>skal</w:t>
      </w:r>
      <w:r w:rsidR="003D6973">
        <w:rPr>
          <w:rFonts w:cs="Open Sans"/>
        </w:rPr>
        <w:t xml:space="preserve"> </w:t>
      </w:r>
      <w:r w:rsidRPr="00741629">
        <w:rPr>
          <w:rFonts w:cs="Open Sans"/>
        </w:rPr>
        <w:t>skje</w:t>
      </w:r>
      <w:r w:rsidR="003D6973">
        <w:rPr>
          <w:rFonts w:cs="Open Sans"/>
        </w:rPr>
        <w:t xml:space="preserve"> </w:t>
      </w:r>
      <w:r w:rsidRPr="00741629">
        <w:rPr>
          <w:rFonts w:cs="Open Sans"/>
        </w:rPr>
        <w:t>etter</w:t>
      </w:r>
      <w:r w:rsidR="003D6973">
        <w:rPr>
          <w:rFonts w:cs="Open Sans"/>
        </w:rPr>
        <w:t xml:space="preserve"> </w:t>
      </w:r>
      <w:r w:rsidRPr="00741629">
        <w:rPr>
          <w:rFonts w:cs="Open Sans"/>
        </w:rPr>
        <w:t>faktura</w:t>
      </w:r>
      <w:r w:rsidR="003D6973">
        <w:rPr>
          <w:rFonts w:cs="Open Sans"/>
        </w:rPr>
        <w:t xml:space="preserve"> </w:t>
      </w:r>
      <w:r w:rsidRPr="00741629">
        <w:rPr>
          <w:rFonts w:cs="Open Sans"/>
        </w:rPr>
        <w:t>per</w:t>
      </w:r>
      <w:r w:rsidR="003D6973">
        <w:rPr>
          <w:rFonts w:cs="Open Sans"/>
        </w:rPr>
        <w:t xml:space="preserve"> </w:t>
      </w:r>
      <w:r w:rsidRPr="00741629">
        <w:rPr>
          <w:rFonts w:cs="Open Sans"/>
        </w:rPr>
        <w:t>30 (tretti)</w:t>
      </w:r>
      <w:r w:rsidR="003D6973">
        <w:rPr>
          <w:rFonts w:cs="Open Sans"/>
        </w:rPr>
        <w:t xml:space="preserve"> </w:t>
      </w:r>
      <w:r w:rsidRPr="00741629">
        <w:rPr>
          <w:rFonts w:cs="Open Sans"/>
        </w:rPr>
        <w:t xml:space="preserve">kalenderdager. </w:t>
      </w:r>
    </w:p>
    <w:p w14:paraId="2B960137" w14:textId="3906D8A0" w:rsidR="00741629" w:rsidRPr="00741629" w:rsidRDefault="00741629" w:rsidP="00741629">
      <w:pPr>
        <w:rPr>
          <w:rFonts w:cs="Open Sans"/>
        </w:rPr>
      </w:pPr>
      <w:r w:rsidRPr="00741629">
        <w:rPr>
          <w:rFonts w:cs="Open Sans"/>
        </w:rPr>
        <w:t>Miljødirektoratet</w:t>
      </w:r>
      <w:r w:rsidR="003D6973">
        <w:rPr>
          <w:rFonts w:cs="Open Sans"/>
        </w:rPr>
        <w:t xml:space="preserve"> </w:t>
      </w:r>
      <w:r w:rsidRPr="00741629">
        <w:rPr>
          <w:rFonts w:cs="Open Sans"/>
        </w:rPr>
        <w:t>forbeholder</w:t>
      </w:r>
      <w:r w:rsidR="003D6973">
        <w:rPr>
          <w:rFonts w:cs="Open Sans"/>
        </w:rPr>
        <w:t xml:space="preserve"> </w:t>
      </w:r>
      <w:r w:rsidRPr="00741629">
        <w:rPr>
          <w:rFonts w:cs="Open Sans"/>
        </w:rPr>
        <w:t>seg</w:t>
      </w:r>
      <w:r w:rsidR="003D6973">
        <w:rPr>
          <w:rFonts w:cs="Open Sans"/>
        </w:rPr>
        <w:t xml:space="preserve"> </w:t>
      </w:r>
      <w:r w:rsidRPr="00741629">
        <w:rPr>
          <w:rFonts w:cs="Open Sans"/>
        </w:rPr>
        <w:t>retten til å</w:t>
      </w:r>
      <w:r w:rsidR="003D6973">
        <w:rPr>
          <w:rFonts w:cs="Open Sans"/>
        </w:rPr>
        <w:t xml:space="preserve"> </w:t>
      </w:r>
      <w:r w:rsidRPr="00741629">
        <w:rPr>
          <w:rFonts w:cs="Open Sans"/>
        </w:rPr>
        <w:t>avvise</w:t>
      </w:r>
      <w:r w:rsidR="003D6973">
        <w:rPr>
          <w:rFonts w:cs="Open Sans"/>
        </w:rPr>
        <w:t xml:space="preserve"> </w:t>
      </w:r>
      <w:r w:rsidRPr="00741629">
        <w:rPr>
          <w:rFonts w:cs="Open Sans"/>
        </w:rPr>
        <w:t>eller</w:t>
      </w:r>
      <w:r w:rsidR="003D6973">
        <w:rPr>
          <w:rFonts w:cs="Open Sans"/>
        </w:rPr>
        <w:t xml:space="preserve"> </w:t>
      </w:r>
      <w:r w:rsidRPr="00741629">
        <w:rPr>
          <w:rFonts w:cs="Open Sans"/>
        </w:rPr>
        <w:t>returnere</w:t>
      </w:r>
      <w:r w:rsidR="00840CC1">
        <w:rPr>
          <w:rFonts w:cs="Open Sans"/>
        </w:rPr>
        <w:t xml:space="preserve"> </w:t>
      </w:r>
      <w:r w:rsidRPr="00741629">
        <w:rPr>
          <w:rFonts w:cs="Open Sans"/>
        </w:rPr>
        <w:t>fakturaer</w:t>
      </w:r>
      <w:r w:rsidR="003D6973">
        <w:rPr>
          <w:rFonts w:cs="Open Sans"/>
        </w:rPr>
        <w:t xml:space="preserve"> </w:t>
      </w:r>
      <w:r w:rsidRPr="00741629">
        <w:rPr>
          <w:rFonts w:cs="Open Sans"/>
        </w:rPr>
        <w:t>som ikke</w:t>
      </w:r>
      <w:r w:rsidR="003D6973">
        <w:rPr>
          <w:rFonts w:cs="Open Sans"/>
        </w:rPr>
        <w:t xml:space="preserve"> </w:t>
      </w:r>
      <w:r w:rsidRPr="00741629">
        <w:rPr>
          <w:rFonts w:cs="Open Sans"/>
        </w:rPr>
        <w:t>oppfyller</w:t>
      </w:r>
      <w:r w:rsidR="003D6973">
        <w:rPr>
          <w:rFonts w:cs="Open Sans"/>
        </w:rPr>
        <w:t xml:space="preserve"> v</w:t>
      </w:r>
      <w:r w:rsidRPr="00741629">
        <w:rPr>
          <w:rFonts w:cs="Open Sans"/>
        </w:rPr>
        <w:t>åre</w:t>
      </w:r>
      <w:r w:rsidR="003D6973">
        <w:rPr>
          <w:rFonts w:cs="Open Sans"/>
        </w:rPr>
        <w:t xml:space="preserve"> </w:t>
      </w:r>
      <w:r w:rsidRPr="00741629">
        <w:rPr>
          <w:rFonts w:cs="Open Sans"/>
        </w:rPr>
        <w:t>krav</w:t>
      </w:r>
      <w:r w:rsidR="003D6973">
        <w:rPr>
          <w:rFonts w:cs="Open Sans"/>
        </w:rPr>
        <w:t xml:space="preserve"> </w:t>
      </w:r>
      <w:r w:rsidRPr="00741629">
        <w:rPr>
          <w:rFonts w:cs="Open Sans"/>
        </w:rPr>
        <w:t>til</w:t>
      </w:r>
      <w:r w:rsidR="003D6973">
        <w:rPr>
          <w:rFonts w:cs="Open Sans"/>
        </w:rPr>
        <w:t xml:space="preserve"> </w:t>
      </w:r>
      <w:r w:rsidRPr="00741629">
        <w:rPr>
          <w:rFonts w:cs="Open Sans"/>
        </w:rPr>
        <w:t xml:space="preserve">fakturamerking. </w:t>
      </w:r>
    </w:p>
    <w:p w14:paraId="7C444A9C" w14:textId="57281DAA" w:rsidR="00D3340B" w:rsidRPr="006A62A0" w:rsidRDefault="00741629" w:rsidP="00741629">
      <w:pPr>
        <w:rPr>
          <w:rFonts w:cs="Open Sans"/>
        </w:rPr>
      </w:pPr>
      <w:r w:rsidRPr="00741629">
        <w:rPr>
          <w:rFonts w:cs="Open Sans"/>
        </w:rPr>
        <w:t>For</w:t>
      </w:r>
      <w:r w:rsidR="00CE5B34">
        <w:rPr>
          <w:rFonts w:cs="Open Sans"/>
        </w:rPr>
        <w:t xml:space="preserve"> </w:t>
      </w:r>
      <w:r w:rsidRPr="00741629">
        <w:rPr>
          <w:rFonts w:cs="Open Sans"/>
        </w:rPr>
        <w:t>oppdrag</w:t>
      </w:r>
      <w:r w:rsidR="00CE5B34">
        <w:rPr>
          <w:rFonts w:cs="Open Sans"/>
        </w:rPr>
        <w:t xml:space="preserve"> </w:t>
      </w:r>
      <w:r w:rsidRPr="00741629">
        <w:rPr>
          <w:rFonts w:cs="Open Sans"/>
        </w:rPr>
        <w:t>som</w:t>
      </w:r>
      <w:r w:rsidR="00CE5B34">
        <w:rPr>
          <w:rFonts w:cs="Open Sans"/>
        </w:rPr>
        <w:t xml:space="preserve"> </w:t>
      </w:r>
      <w:r w:rsidRPr="00741629">
        <w:rPr>
          <w:rFonts w:cs="Open Sans"/>
        </w:rPr>
        <w:t>avsluttes</w:t>
      </w:r>
      <w:r w:rsidR="00CE5B34">
        <w:rPr>
          <w:rFonts w:cs="Open Sans"/>
        </w:rPr>
        <w:t xml:space="preserve"> </w:t>
      </w:r>
      <w:r w:rsidRPr="00741629">
        <w:rPr>
          <w:rFonts w:cs="Open Sans"/>
        </w:rPr>
        <w:t>i</w:t>
      </w:r>
      <w:r w:rsidR="00CE5B34">
        <w:rPr>
          <w:rFonts w:cs="Open Sans"/>
        </w:rPr>
        <w:t xml:space="preserve"> </w:t>
      </w:r>
      <w:r w:rsidRPr="00741629">
        <w:rPr>
          <w:rFonts w:cs="Open Sans"/>
        </w:rPr>
        <w:t>desember, må</w:t>
      </w:r>
      <w:r w:rsidR="00CE5B34">
        <w:rPr>
          <w:rFonts w:cs="Open Sans"/>
        </w:rPr>
        <w:t xml:space="preserve"> </w:t>
      </w:r>
      <w:r w:rsidRPr="00741629">
        <w:rPr>
          <w:rFonts w:cs="Open Sans"/>
        </w:rPr>
        <w:t>fakturaene</w:t>
      </w:r>
      <w:r w:rsidR="00CE5B34">
        <w:rPr>
          <w:rFonts w:cs="Open Sans"/>
        </w:rPr>
        <w:t xml:space="preserve"> </w:t>
      </w:r>
      <w:r w:rsidRPr="00741629">
        <w:rPr>
          <w:rFonts w:cs="Open Sans"/>
        </w:rPr>
        <w:t>være</w:t>
      </w:r>
      <w:r w:rsidR="00CE5B34">
        <w:rPr>
          <w:rFonts w:cs="Open Sans"/>
        </w:rPr>
        <w:t xml:space="preserve"> </w:t>
      </w:r>
      <w:r w:rsidRPr="00741629">
        <w:rPr>
          <w:rFonts w:cs="Open Sans"/>
        </w:rPr>
        <w:t>ankommet</w:t>
      </w:r>
      <w:r w:rsidR="00CE5B34">
        <w:rPr>
          <w:rFonts w:cs="Open Sans"/>
        </w:rPr>
        <w:t xml:space="preserve"> </w:t>
      </w:r>
      <w:r w:rsidRPr="00741629">
        <w:rPr>
          <w:rFonts w:cs="Open Sans"/>
        </w:rPr>
        <w:t>Miljødirektoratet senest</w:t>
      </w:r>
      <w:r w:rsidR="00840CC1">
        <w:rPr>
          <w:rFonts w:cs="Open Sans"/>
        </w:rPr>
        <w:t xml:space="preserve"> </w:t>
      </w:r>
      <w:r w:rsidRPr="00741629">
        <w:rPr>
          <w:rFonts w:cs="Open Sans"/>
        </w:rPr>
        <w:t>10. desember, og</w:t>
      </w:r>
      <w:r w:rsidR="00CE5B34">
        <w:rPr>
          <w:rFonts w:cs="Open Sans"/>
        </w:rPr>
        <w:t xml:space="preserve"> </w:t>
      </w:r>
      <w:r w:rsidRPr="00741629">
        <w:rPr>
          <w:rFonts w:cs="Open Sans"/>
        </w:rPr>
        <w:t>ha</w:t>
      </w:r>
      <w:r w:rsidR="00CE5B34">
        <w:rPr>
          <w:rFonts w:cs="Open Sans"/>
        </w:rPr>
        <w:t xml:space="preserve"> </w:t>
      </w:r>
      <w:r w:rsidRPr="00741629">
        <w:rPr>
          <w:rFonts w:cs="Open Sans"/>
        </w:rPr>
        <w:t>forfallsdato</w:t>
      </w:r>
      <w:r w:rsidR="00CE5B34">
        <w:rPr>
          <w:rFonts w:cs="Open Sans"/>
        </w:rPr>
        <w:t xml:space="preserve"> </w:t>
      </w:r>
      <w:r w:rsidRPr="00741629">
        <w:rPr>
          <w:rFonts w:cs="Open Sans"/>
        </w:rPr>
        <w:t>i desember. Konsekvensene</w:t>
      </w:r>
      <w:r w:rsidR="00CE5B34">
        <w:rPr>
          <w:rFonts w:cs="Open Sans"/>
        </w:rPr>
        <w:t xml:space="preserve"> </w:t>
      </w:r>
      <w:r w:rsidRPr="00741629">
        <w:rPr>
          <w:rFonts w:cs="Open Sans"/>
        </w:rPr>
        <w:t>og</w:t>
      </w:r>
      <w:r w:rsidR="00CE5B34">
        <w:rPr>
          <w:rFonts w:cs="Open Sans"/>
        </w:rPr>
        <w:t xml:space="preserve"> </w:t>
      </w:r>
      <w:r w:rsidRPr="00741629">
        <w:rPr>
          <w:rFonts w:cs="Open Sans"/>
        </w:rPr>
        <w:t>risikoen dersom fristene</w:t>
      </w:r>
      <w:r w:rsidR="00CE5B34">
        <w:rPr>
          <w:rFonts w:cs="Open Sans"/>
        </w:rPr>
        <w:t xml:space="preserve"> </w:t>
      </w:r>
      <w:r w:rsidRPr="00741629">
        <w:rPr>
          <w:rFonts w:cs="Open Sans"/>
        </w:rPr>
        <w:t>ikke</w:t>
      </w:r>
      <w:r w:rsidR="00CE5B34">
        <w:rPr>
          <w:rFonts w:cs="Open Sans"/>
        </w:rPr>
        <w:t xml:space="preserve"> </w:t>
      </w:r>
      <w:r w:rsidRPr="00741629">
        <w:rPr>
          <w:rFonts w:cs="Open Sans"/>
        </w:rPr>
        <w:t>overholdes</w:t>
      </w:r>
      <w:r w:rsidR="00CE5B34">
        <w:rPr>
          <w:rFonts w:cs="Open Sans"/>
        </w:rPr>
        <w:t xml:space="preserve"> </w:t>
      </w:r>
      <w:r w:rsidRPr="00741629">
        <w:rPr>
          <w:rFonts w:cs="Open Sans"/>
        </w:rPr>
        <w:t>er</w:t>
      </w:r>
      <w:r w:rsidR="00840CC1">
        <w:rPr>
          <w:rFonts w:cs="Open Sans"/>
        </w:rPr>
        <w:t xml:space="preserve"> </w:t>
      </w:r>
      <w:r w:rsidRPr="00741629">
        <w:rPr>
          <w:rFonts w:cs="Open Sans"/>
        </w:rPr>
        <w:t>at</w:t>
      </w:r>
      <w:r w:rsidR="00840CC1">
        <w:rPr>
          <w:rFonts w:cs="Open Sans"/>
        </w:rPr>
        <w:t xml:space="preserve"> </w:t>
      </w:r>
      <w:r w:rsidRPr="00741629">
        <w:rPr>
          <w:rFonts w:cs="Open Sans"/>
        </w:rPr>
        <w:t>leverandør</w:t>
      </w:r>
      <w:r w:rsidR="00840CC1">
        <w:rPr>
          <w:rFonts w:cs="Open Sans"/>
        </w:rPr>
        <w:t xml:space="preserve"> </w:t>
      </w:r>
      <w:r w:rsidRPr="00741629">
        <w:rPr>
          <w:rFonts w:cs="Open Sans"/>
        </w:rPr>
        <w:t>ikke</w:t>
      </w:r>
      <w:r w:rsidR="00840CC1">
        <w:rPr>
          <w:rFonts w:cs="Open Sans"/>
        </w:rPr>
        <w:t xml:space="preserve"> </w:t>
      </w:r>
      <w:r w:rsidRPr="00741629">
        <w:rPr>
          <w:rFonts w:cs="Open Sans"/>
        </w:rPr>
        <w:t>får</w:t>
      </w:r>
      <w:r w:rsidR="00840CC1">
        <w:rPr>
          <w:rFonts w:cs="Open Sans"/>
        </w:rPr>
        <w:t xml:space="preserve"> </w:t>
      </w:r>
      <w:r w:rsidRPr="00741629">
        <w:rPr>
          <w:rFonts w:cs="Open Sans"/>
        </w:rPr>
        <w:t>betalt</w:t>
      </w:r>
      <w:r w:rsidR="00840CC1">
        <w:rPr>
          <w:rFonts w:cs="Open Sans"/>
        </w:rPr>
        <w:t xml:space="preserve"> </w:t>
      </w:r>
      <w:r w:rsidRPr="00741629">
        <w:rPr>
          <w:rFonts w:cs="Open Sans"/>
        </w:rPr>
        <w:t>før</w:t>
      </w:r>
      <w:r w:rsidR="00840CC1">
        <w:rPr>
          <w:rFonts w:cs="Open Sans"/>
        </w:rPr>
        <w:t xml:space="preserve"> </w:t>
      </w:r>
      <w:r w:rsidRPr="00741629">
        <w:rPr>
          <w:rFonts w:cs="Open Sans"/>
        </w:rPr>
        <w:t>tidligst</w:t>
      </w:r>
      <w:r w:rsidR="00840CC1">
        <w:rPr>
          <w:rFonts w:cs="Open Sans"/>
        </w:rPr>
        <w:t xml:space="preserve"> </w:t>
      </w:r>
      <w:r w:rsidRPr="00741629">
        <w:rPr>
          <w:rFonts w:cs="Open Sans"/>
        </w:rPr>
        <w:t>medio</w:t>
      </w:r>
      <w:r w:rsidR="00840CC1">
        <w:rPr>
          <w:rFonts w:cs="Open Sans"/>
        </w:rPr>
        <w:t xml:space="preserve"> </w:t>
      </w:r>
      <w:r w:rsidRPr="00741629">
        <w:rPr>
          <w:rFonts w:cs="Open Sans"/>
        </w:rPr>
        <w:t>januar</w:t>
      </w:r>
      <w:r w:rsidR="00840CC1">
        <w:rPr>
          <w:rFonts w:cs="Open Sans"/>
        </w:rPr>
        <w:t xml:space="preserve"> </w:t>
      </w:r>
      <w:r w:rsidRPr="00741629">
        <w:rPr>
          <w:rFonts w:cs="Open Sans"/>
        </w:rPr>
        <w:t>påfølgende år.</w:t>
      </w:r>
    </w:p>
    <w:p w14:paraId="60910534" w14:textId="318BD7D9" w:rsidR="00D3340B" w:rsidRPr="006A62A0" w:rsidRDefault="00D3340B" w:rsidP="00663961">
      <w:pPr>
        <w:rPr>
          <w:rFonts w:cs="Open Sans"/>
        </w:rPr>
      </w:pPr>
      <w:r w:rsidRPr="006A62A0">
        <w:rPr>
          <w:rFonts w:cs="Open Sans"/>
        </w:rPr>
        <w:br w:type="page"/>
      </w:r>
    </w:p>
    <w:p w14:paraId="368188B0" w14:textId="77777777" w:rsidR="00D3340B" w:rsidRPr="006A62A0" w:rsidRDefault="00D3340B" w:rsidP="00A62412">
      <w:pPr>
        <w:pStyle w:val="Overskrift1"/>
      </w:pPr>
      <w:bookmarkStart w:id="95" w:name="_Toc118371793"/>
      <w:bookmarkStart w:id="96" w:name="_Toc197678269"/>
      <w:r w:rsidRPr="006A62A0">
        <w:lastRenderedPageBreak/>
        <w:t>Bilag 6: Endringer i den generelle avtaleteksten</w:t>
      </w:r>
      <w:bookmarkEnd w:id="95"/>
      <w:bookmarkEnd w:id="96"/>
    </w:p>
    <w:p w14:paraId="226597E3"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D3340B" w:rsidRPr="006A62A0" w14:paraId="603881B8" w14:textId="77777777">
        <w:tc>
          <w:tcPr>
            <w:tcW w:w="1517" w:type="dxa"/>
            <w:shd w:val="clear" w:color="auto" w:fill="D9D9D9"/>
          </w:tcPr>
          <w:p w14:paraId="2E80B20A" w14:textId="77777777" w:rsidR="00D3340B" w:rsidRPr="006A62A0" w:rsidRDefault="00D3340B">
            <w:pPr>
              <w:spacing w:before="40"/>
              <w:rPr>
                <w:rFonts w:cs="Open Sans"/>
                <w:b/>
                <w:szCs w:val="20"/>
              </w:rPr>
            </w:pPr>
            <w:r w:rsidRPr="006A62A0">
              <w:rPr>
                <w:rFonts w:cs="Open Sans"/>
                <w:b/>
                <w:szCs w:val="20"/>
              </w:rPr>
              <w:t>Punkt</w:t>
            </w:r>
          </w:p>
        </w:tc>
        <w:tc>
          <w:tcPr>
            <w:tcW w:w="7550" w:type="dxa"/>
            <w:shd w:val="clear" w:color="auto" w:fill="D9D9D9"/>
          </w:tcPr>
          <w:p w14:paraId="1A3AE38E" w14:textId="77777777" w:rsidR="00D3340B" w:rsidRPr="006A62A0" w:rsidRDefault="00D3340B">
            <w:pPr>
              <w:spacing w:before="40"/>
              <w:rPr>
                <w:rFonts w:cs="Open Sans"/>
                <w:b/>
                <w:szCs w:val="20"/>
              </w:rPr>
            </w:pPr>
            <w:r w:rsidRPr="006A62A0">
              <w:rPr>
                <w:rFonts w:cs="Open Sans"/>
                <w:b/>
                <w:szCs w:val="20"/>
              </w:rPr>
              <w:t>Erstattes med</w:t>
            </w:r>
          </w:p>
        </w:tc>
      </w:tr>
      <w:tr w:rsidR="00D3340B" w:rsidRPr="006A62A0" w14:paraId="44E17071" w14:textId="77777777">
        <w:tc>
          <w:tcPr>
            <w:tcW w:w="1517" w:type="dxa"/>
          </w:tcPr>
          <w:p w14:paraId="72D56674" w14:textId="5FC32389" w:rsidR="00D3340B" w:rsidRPr="00EA6A9C" w:rsidRDefault="009A1D8E">
            <w:pPr>
              <w:rPr>
                <w:rFonts w:cs="Open Sans"/>
                <w:iCs/>
              </w:rPr>
            </w:pPr>
            <w:r w:rsidRPr="00EA6A9C">
              <w:rPr>
                <w:rFonts w:cs="Open Sans"/>
                <w:iCs/>
              </w:rPr>
              <w:t>5.5</w:t>
            </w:r>
          </w:p>
        </w:tc>
        <w:tc>
          <w:tcPr>
            <w:tcW w:w="7550" w:type="dxa"/>
          </w:tcPr>
          <w:p w14:paraId="405E4F9C" w14:textId="77777777" w:rsidR="00B601C8" w:rsidRPr="00EA6A9C" w:rsidRDefault="003C2567">
            <w:pPr>
              <w:rPr>
                <w:rFonts w:cs="Open Sans"/>
                <w:iCs/>
              </w:rPr>
            </w:pPr>
            <w:r w:rsidRPr="00EA6A9C">
              <w:rPr>
                <w:rFonts w:cs="Open Sans"/>
                <w:iCs/>
              </w:rPr>
              <w:t xml:space="preserve">Leverandøren er ansvarlig for at egne ansatte, ansatte hos underleverandører (herunder innleide) som direkte medvirker til å oppfylle kontrakten, har lønns- og arbeidsvilkår i henhold til: </w:t>
            </w:r>
          </w:p>
          <w:p w14:paraId="73B4A737" w14:textId="77777777" w:rsidR="00B601C8" w:rsidRPr="00EA6A9C" w:rsidRDefault="003C2567">
            <w:pPr>
              <w:rPr>
                <w:rFonts w:cs="Open Sans"/>
                <w:iCs/>
              </w:rPr>
            </w:pPr>
            <w:r w:rsidRPr="00EA6A9C">
              <w:rPr>
                <w:rFonts w:cs="Open Sans"/>
                <w:iCs/>
              </w:rPr>
              <w:t xml:space="preserve">• Forskrift om allmenngjort tariffavtale. </w:t>
            </w:r>
          </w:p>
          <w:p w14:paraId="3121D487" w14:textId="77777777" w:rsidR="0000088B" w:rsidRPr="00EA6A9C" w:rsidRDefault="003C2567">
            <w:pPr>
              <w:rPr>
                <w:rFonts w:cs="Open Sans"/>
                <w:iCs/>
              </w:rPr>
            </w:pPr>
            <w:r w:rsidRPr="00EA6A9C">
              <w:rPr>
                <w:rFonts w:cs="Open Sans"/>
                <w:iCs/>
              </w:rPr>
              <w:t xml:space="preserve">• Forskrift om lønns- og arbeidsvilkår i offentlige kontrakter av 8. februar 2008 der denne kommer til anvendelse. </w:t>
            </w:r>
          </w:p>
          <w:p w14:paraId="5717418B" w14:textId="77777777" w:rsidR="00497BB4" w:rsidRPr="00EA6A9C" w:rsidRDefault="003C2567">
            <w:pPr>
              <w:rPr>
                <w:rFonts w:cs="Open Sans"/>
                <w:iCs/>
              </w:rPr>
            </w:pPr>
            <w:r w:rsidRPr="00EA6A9C">
              <w:rPr>
                <w:rFonts w:cs="Open Sans"/>
                <w:iCs/>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Alle avtaler Leverandøren inngår som innebærer utførelse av arbeid under denne kontrakten skal inneholde tilsvarende forpliktelser. 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7FC85E95" w14:textId="323A608A" w:rsidR="00D3340B" w:rsidRPr="00EA6A9C" w:rsidRDefault="003C2567">
            <w:pPr>
              <w:rPr>
                <w:rFonts w:cs="Open Sans"/>
                <w:iCs/>
              </w:rPr>
            </w:pPr>
            <w:r w:rsidRPr="00EA6A9C">
              <w:rPr>
                <w:rFonts w:cs="Open Sans"/>
                <w:iCs/>
              </w:rPr>
              <w:lastRenderedPageBreak/>
              <w:t>Oppdragsgiver har rett til å holde tilbake et beløp tilsvarende ca. to ganger innsparingen for leverandøren. Tilbakeholdsretten opphører så snart retting etter foregående ledd er dokumentert. 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Alle avtaler leverandøren inngår for utføring av arbeid under denne kontrakten skal inneholde tilsvarende bestemmelser</w:t>
            </w:r>
            <w:r w:rsidR="00497BB4" w:rsidRPr="00EA6A9C">
              <w:rPr>
                <w:rFonts w:cs="Open Sans"/>
                <w:iCs/>
              </w:rPr>
              <w:t>.</w:t>
            </w:r>
          </w:p>
        </w:tc>
      </w:tr>
      <w:tr w:rsidR="00D3340B" w:rsidRPr="006A62A0" w14:paraId="61231662" w14:textId="77777777">
        <w:tc>
          <w:tcPr>
            <w:tcW w:w="1517" w:type="dxa"/>
          </w:tcPr>
          <w:p w14:paraId="17A371B3" w14:textId="69222CFC" w:rsidR="00D3340B" w:rsidRPr="006A62A0" w:rsidRDefault="00846528">
            <w:pPr>
              <w:rPr>
                <w:rFonts w:cs="Open Sans"/>
                <w:iCs/>
              </w:rPr>
            </w:pPr>
            <w:r w:rsidRPr="006A62A0">
              <w:rPr>
                <w:rFonts w:cs="Open Sans"/>
                <w:iCs/>
              </w:rPr>
              <w:lastRenderedPageBreak/>
              <w:t>8</w:t>
            </w:r>
          </w:p>
        </w:tc>
        <w:tc>
          <w:tcPr>
            <w:tcW w:w="7550" w:type="dxa"/>
          </w:tcPr>
          <w:p w14:paraId="1E6B4B41" w14:textId="77777777" w:rsidR="00D3340B" w:rsidRPr="006A62A0" w:rsidRDefault="00846528">
            <w:pPr>
              <w:rPr>
                <w:rFonts w:cs="Open Sans"/>
                <w:iCs/>
              </w:rPr>
            </w:pPr>
            <w:r w:rsidRPr="006A62A0">
              <w:rPr>
                <w:rFonts w:cs="Open Sans"/>
                <w:iCs/>
              </w:rPr>
              <w:t>Opphavs- og eiendomsrett</w:t>
            </w:r>
          </w:p>
          <w:p w14:paraId="5D871696" w14:textId="77777777" w:rsidR="00D44B9B" w:rsidRPr="006A62A0" w:rsidRDefault="00D44B9B">
            <w:pPr>
              <w:rPr>
                <w:rFonts w:cs="Open Sans"/>
                <w:iCs/>
              </w:rPr>
            </w:pPr>
            <w:r w:rsidRPr="006A62A0">
              <w:rPr>
                <w:rFonts w:cs="Open Sans"/>
                <w:iCs/>
              </w:rPr>
              <w:t xml:space="preserve">Eiendomsrett, opphavsrett og andre relevante materielle og immaterielle rettigheter til resultater av oppdraget tilfaller Kunden når betaling har skjedd. Dette gjelder for eksempel kildekode, relevante innsamlede data og analyser av disse. </w:t>
            </w:r>
          </w:p>
          <w:p w14:paraId="6C5203B6" w14:textId="77777777" w:rsidR="0038575C" w:rsidRPr="006A62A0" w:rsidRDefault="0038575C">
            <w:pPr>
              <w:rPr>
                <w:rFonts w:cs="Open Sans"/>
                <w:iCs/>
              </w:rPr>
            </w:pPr>
          </w:p>
          <w:p w14:paraId="447E355E" w14:textId="77777777" w:rsidR="0038575C" w:rsidRPr="006A62A0" w:rsidRDefault="00D44B9B">
            <w:pPr>
              <w:rPr>
                <w:rFonts w:cs="Open Sans"/>
                <w:iCs/>
              </w:rPr>
            </w:pPr>
            <w:r w:rsidRPr="006A62A0">
              <w:rPr>
                <w:rFonts w:cs="Open Sans"/>
                <w:iCs/>
              </w:rPr>
              <w:t xml:space="preserve">Sluttleveransen som blir produsert som et resultat av oppdraget blir gjort allment tilgjengelig av Kunden. Kunden har rett på førstegangspublisering med frist på 3 -tre- måneder, regnet fra når sluttleveransen er godkjent av Kunden. Dersom Kunden ikke har publisert sluttleveransen innen utløpet av fristen, står leverandøren fritt til å publisere sluttleveransen. Kunden kan gi Leverandøren skriftlig samtykke til publisering før utløpet av denne fristen. </w:t>
            </w:r>
          </w:p>
          <w:p w14:paraId="71D0D58A" w14:textId="77777777" w:rsidR="0038575C" w:rsidRPr="006A62A0" w:rsidRDefault="0038575C">
            <w:pPr>
              <w:rPr>
                <w:rFonts w:cs="Open Sans"/>
                <w:iCs/>
              </w:rPr>
            </w:pPr>
          </w:p>
          <w:p w14:paraId="6720B8ED" w14:textId="77777777" w:rsidR="0038575C" w:rsidRPr="006A62A0" w:rsidRDefault="00D44B9B">
            <w:pPr>
              <w:rPr>
                <w:rFonts w:cs="Open Sans"/>
                <w:iCs/>
              </w:rPr>
            </w:pPr>
            <w:r w:rsidRPr="006A62A0">
              <w:rPr>
                <w:rFonts w:cs="Open Sans"/>
                <w:iCs/>
              </w:rPr>
              <w:t xml:space="preserve">Begge parter plikter i sin presentasjon av sluttleveransen i det offentlige rom å kreditere den andre part. </w:t>
            </w:r>
          </w:p>
          <w:p w14:paraId="1623DB4E" w14:textId="77777777" w:rsidR="0038575C" w:rsidRPr="006A62A0" w:rsidRDefault="0038575C">
            <w:pPr>
              <w:rPr>
                <w:rFonts w:cs="Open Sans"/>
                <w:iCs/>
              </w:rPr>
            </w:pPr>
          </w:p>
          <w:p w14:paraId="53675206" w14:textId="77777777" w:rsidR="0038575C" w:rsidRPr="006A62A0" w:rsidRDefault="00D44B9B">
            <w:pPr>
              <w:rPr>
                <w:rFonts w:cs="Open Sans"/>
                <w:iCs/>
              </w:rPr>
            </w:pPr>
            <w:r w:rsidRPr="006A62A0">
              <w:rPr>
                <w:rFonts w:cs="Open Sans"/>
                <w:iCs/>
              </w:rPr>
              <w:t xml:space="preserve">Rettighetene omfatter også rett til endring og videreoverdragelse, jf. lov av 15. juni 2018 nr. 40 om opphavsrett til åndsverk mv. (åndsverkloven) § 68. </w:t>
            </w:r>
          </w:p>
          <w:p w14:paraId="6D5D9AA8" w14:textId="77777777" w:rsidR="0038575C" w:rsidRPr="006A62A0" w:rsidRDefault="0038575C">
            <w:pPr>
              <w:rPr>
                <w:rFonts w:cs="Open Sans"/>
                <w:iCs/>
              </w:rPr>
            </w:pPr>
          </w:p>
          <w:p w14:paraId="744DA0EA" w14:textId="526021CE" w:rsidR="00D44B9B" w:rsidRPr="006A62A0" w:rsidRDefault="00D44B9B">
            <w:pPr>
              <w:rPr>
                <w:rFonts w:cs="Open Sans"/>
                <w:iCs/>
              </w:rPr>
            </w:pPr>
            <w:r w:rsidRPr="006A62A0">
              <w:rPr>
                <w:rFonts w:cs="Open Sans"/>
                <w:iCs/>
              </w:rPr>
              <w:t>Konsulenten beholder rettighetene til egne verktøy og metodegrunnlag.</w:t>
            </w:r>
            <w:r w:rsidR="0038575C" w:rsidRPr="006A62A0">
              <w:rPr>
                <w:rFonts w:cs="Open Sans"/>
                <w:iCs/>
              </w:rPr>
              <w:t xml:space="preserve"> </w:t>
            </w:r>
            <w:r w:rsidRPr="006A62A0">
              <w:rPr>
                <w:rFonts w:cs="Open Sans"/>
                <w:iCs/>
              </w:rPr>
              <w:t>Begge parter kan også utnytte generell kunnskap (know</w:t>
            </w:r>
            <w:r w:rsidR="0038575C" w:rsidRPr="006A62A0">
              <w:rPr>
                <w:rFonts w:cs="Open Sans"/>
                <w:iCs/>
              </w:rPr>
              <w:t>-</w:t>
            </w:r>
            <w:r w:rsidRPr="006A62A0">
              <w:rPr>
                <w:rFonts w:cs="Open Sans"/>
                <w:iCs/>
              </w:rPr>
              <w:t>how) som ikke er taushetsbelagt som de har tilegnet seg i forbindelse med oppdraget.</w:t>
            </w:r>
          </w:p>
        </w:tc>
      </w:tr>
    </w:tbl>
    <w:p w14:paraId="26FB57E3" w14:textId="77777777" w:rsidR="00D3340B" w:rsidRPr="006A62A0" w:rsidRDefault="00D3340B" w:rsidP="00A62412">
      <w:pPr>
        <w:pStyle w:val="Overskrift1"/>
      </w:pPr>
      <w:r w:rsidRPr="006A62A0">
        <w:br w:type="page"/>
      </w:r>
      <w:bookmarkStart w:id="97" w:name="_Toc118371794"/>
      <w:bookmarkStart w:id="98" w:name="_Toc197678270"/>
      <w:r w:rsidRPr="006A62A0">
        <w:lastRenderedPageBreak/>
        <w:t>Bilag 7: Endringer i Avtalen etter avtaleinngåelsen</w:t>
      </w:r>
      <w:bookmarkEnd w:id="97"/>
      <w:bookmarkEnd w:id="98"/>
    </w:p>
    <w:p w14:paraId="136772DD" w14:textId="77777777" w:rsidR="00D3340B" w:rsidRPr="006A62A0" w:rsidRDefault="00D3340B" w:rsidP="00D3340B">
      <w:pPr>
        <w:rPr>
          <w:rFonts w:cs="Open Sans"/>
          <w:i/>
          <w:iCs/>
          <w:lang w:eastAsia="nb-NO"/>
        </w:rPr>
      </w:pPr>
      <w:r w:rsidRPr="006A62A0">
        <w:rPr>
          <w:rFonts w:cs="Open Sans"/>
          <w:i/>
          <w:iCs/>
          <w:lang w:eastAsia="nb-NO"/>
        </w:rPr>
        <w:t xml:space="preserve">Endringer som gjøres etter avtalens inngåelse skal føres inn her, jf. avtalens punkt 3. </w:t>
      </w:r>
    </w:p>
    <w:p w14:paraId="02AE4222" w14:textId="77777777" w:rsidR="00D3340B" w:rsidRPr="006A62A0" w:rsidRDefault="00D3340B" w:rsidP="00D3340B">
      <w:pPr>
        <w:rPr>
          <w:rFonts w:cs="Open Sans"/>
          <w:i/>
          <w:iCs/>
          <w:lang w:eastAsia="nb-NO"/>
        </w:rPr>
      </w:pPr>
    </w:p>
    <w:p w14:paraId="722BCE84" w14:textId="77777777" w:rsidR="00D3340B" w:rsidRPr="006A62A0" w:rsidRDefault="00D3340B" w:rsidP="00D3340B">
      <w:pPr>
        <w:rPr>
          <w:rFonts w:cs="Open Sans"/>
        </w:rPr>
      </w:pPr>
      <w:r w:rsidRPr="006A62A0">
        <w:rPr>
          <w:rFonts w:cs="Open Sans"/>
        </w:rPr>
        <w:t>Eksempel på endringskatalog:</w:t>
      </w:r>
    </w:p>
    <w:p w14:paraId="159E98B1" w14:textId="77777777" w:rsidR="00D3340B" w:rsidRPr="006A62A0" w:rsidRDefault="00D3340B" w:rsidP="00D3340B">
      <w:pPr>
        <w:rPr>
          <w:rFonts w:cs="Open San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4"/>
        <w:gridCol w:w="2174"/>
        <w:gridCol w:w="1753"/>
      </w:tblGrid>
      <w:tr w:rsidR="00D3340B" w:rsidRPr="006A62A0"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6A62A0" w:rsidRDefault="00D3340B">
            <w:pPr>
              <w:spacing w:before="40"/>
              <w:rPr>
                <w:rFonts w:cs="Open Sans"/>
                <w:b/>
                <w:szCs w:val="20"/>
              </w:rPr>
            </w:pPr>
            <w:r w:rsidRPr="006A62A0">
              <w:rPr>
                <w:rFonts w:cs="Open Sans"/>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6A62A0" w:rsidRDefault="00D3340B">
            <w:pPr>
              <w:spacing w:before="40"/>
              <w:rPr>
                <w:rFonts w:cs="Open Sans"/>
                <w:b/>
                <w:szCs w:val="20"/>
              </w:rPr>
            </w:pPr>
            <w:r w:rsidRPr="006A62A0">
              <w:rPr>
                <w:rFonts w:cs="Open Sans"/>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6A62A0" w:rsidRDefault="00D3340B">
            <w:pPr>
              <w:spacing w:before="40"/>
              <w:rPr>
                <w:rFonts w:cs="Open Sans"/>
                <w:b/>
                <w:szCs w:val="20"/>
              </w:rPr>
            </w:pPr>
            <w:r w:rsidRPr="006A62A0">
              <w:rPr>
                <w:rFonts w:cs="Open Sans"/>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6A62A0" w:rsidRDefault="00D3340B">
            <w:pPr>
              <w:spacing w:before="40"/>
              <w:rPr>
                <w:rFonts w:cs="Open Sans"/>
                <w:b/>
                <w:szCs w:val="20"/>
              </w:rPr>
            </w:pPr>
            <w:r w:rsidRPr="006A62A0">
              <w:rPr>
                <w:rFonts w:cs="Open Sans"/>
                <w:b/>
                <w:szCs w:val="20"/>
              </w:rPr>
              <w:t>Arkivreferanse</w:t>
            </w:r>
          </w:p>
        </w:tc>
      </w:tr>
      <w:tr w:rsidR="00D3340B" w:rsidRPr="006A62A0"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6A62A0" w:rsidRDefault="00D3340B">
            <w:pPr>
              <w:rPr>
                <w:rFonts w:cs="Open Sans"/>
              </w:rPr>
            </w:pPr>
          </w:p>
        </w:tc>
      </w:tr>
      <w:tr w:rsidR="00D3340B" w:rsidRPr="006A62A0"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6A62A0" w:rsidRDefault="00D3340B">
            <w:pPr>
              <w:rPr>
                <w:rFonts w:cs="Open Sans"/>
              </w:rPr>
            </w:pPr>
          </w:p>
        </w:tc>
      </w:tr>
      <w:tr w:rsidR="00D3340B" w:rsidRPr="006A62A0"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6A62A0" w:rsidRDefault="00D3340B">
            <w:pPr>
              <w:rPr>
                <w:rFonts w:cs="Open Sans"/>
              </w:rPr>
            </w:pPr>
          </w:p>
        </w:tc>
      </w:tr>
      <w:tr w:rsidR="00D3340B" w:rsidRPr="006A62A0"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6A62A0" w:rsidRDefault="00D3340B">
            <w:pPr>
              <w:rPr>
                <w:rFonts w:cs="Open Sans"/>
              </w:rPr>
            </w:pPr>
          </w:p>
        </w:tc>
      </w:tr>
    </w:tbl>
    <w:p w14:paraId="6506F9F1" w14:textId="77777777" w:rsidR="00D3340B" w:rsidRPr="006A62A0" w:rsidRDefault="00D3340B" w:rsidP="00D3340B">
      <w:pPr>
        <w:rPr>
          <w:rFonts w:cs="Open Sans"/>
          <w:lang w:eastAsia="nb-NO"/>
        </w:rPr>
      </w:pPr>
    </w:p>
    <w:p w14:paraId="57C2E56A" w14:textId="3461F6EA" w:rsidR="00E959CE" w:rsidRPr="00EA6A9C" w:rsidRDefault="00E959CE" w:rsidP="00D3340B">
      <w:pPr>
        <w:rPr>
          <w:rFonts w:cs="Open Sans"/>
        </w:rPr>
      </w:pPr>
    </w:p>
    <w:sectPr w:rsidR="00E959CE" w:rsidRPr="00EA6A9C" w:rsidSect="006E5111">
      <w:headerReference w:type="even" r:id="rId21"/>
      <w:headerReference w:type="default" r:id="rId22"/>
      <w:footerReference w:type="default" r:id="rId23"/>
      <w:headerReference w:type="first" r:id="rId24"/>
      <w:pgSz w:w="11906" w:h="16838" w:code="9"/>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B00F" w14:textId="77777777" w:rsidR="00910B62" w:rsidRDefault="00910B62">
      <w:r>
        <w:separator/>
      </w:r>
    </w:p>
    <w:p w14:paraId="1F7F1E6C" w14:textId="77777777" w:rsidR="00910B62" w:rsidRDefault="00910B62"/>
  </w:endnote>
  <w:endnote w:type="continuationSeparator" w:id="0">
    <w:p w14:paraId="34351F25" w14:textId="77777777" w:rsidR="00910B62" w:rsidRDefault="00910B62">
      <w:r>
        <w:continuationSeparator/>
      </w:r>
    </w:p>
    <w:p w14:paraId="74F89339" w14:textId="77777777" w:rsidR="00910B62" w:rsidRDefault="00910B62"/>
  </w:endnote>
  <w:endnote w:type="continuationNotice" w:id="1">
    <w:p w14:paraId="2BBB9A35" w14:textId="77777777" w:rsidR="00910B62" w:rsidRDefault="00910B62"/>
    <w:p w14:paraId="57179BF9" w14:textId="77777777" w:rsidR="00910B62" w:rsidRDefault="00910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E7F0C10" w:rsidR="00904DB6" w:rsidRPr="005B6CE5" w:rsidRDefault="00904DB6">
    <w:pPr>
      <w:pStyle w:val="Bunntekst"/>
      <w:tabs>
        <w:tab w:val="clear" w:pos="4536"/>
        <w:tab w:val="clear" w:pos="9072"/>
        <w:tab w:val="right" w:pos="8222"/>
      </w:tabs>
      <w:rPr>
        <w:rFonts w:cs="Open Sans"/>
      </w:rPr>
    </w:pPr>
    <w:r w:rsidRPr="005B6CE5">
      <w:rPr>
        <w:rFonts w:cs="Open Sans"/>
      </w:rPr>
      <w:t>Bilag til SSA-</w:t>
    </w:r>
    <w:r w:rsidR="004B3714" w:rsidRPr="005B6CE5">
      <w:rPr>
        <w:rFonts w:cs="Open Sans"/>
      </w:rPr>
      <w:t>O</w:t>
    </w:r>
    <w:r w:rsidRPr="005B6CE5">
      <w:rPr>
        <w:rFonts w:cs="Open Sans"/>
      </w:rPr>
      <w:t xml:space="preserve"> 202</w:t>
    </w:r>
    <w:r w:rsidR="002B19A5" w:rsidRPr="005B6CE5">
      <w:rPr>
        <w:rFonts w:cs="Open Sans"/>
      </w:rPr>
      <w:t>4</w:t>
    </w:r>
    <w:r w:rsidRPr="005B6CE5">
      <w:rPr>
        <w:rFonts w:cs="Open Sans"/>
      </w:rPr>
      <w:tab/>
      <w:t xml:space="preserve">Side </w:t>
    </w:r>
    <w:r w:rsidRPr="005B6CE5">
      <w:rPr>
        <w:rFonts w:cs="Open Sans"/>
      </w:rPr>
      <w:fldChar w:fldCharType="begin"/>
    </w:r>
    <w:r w:rsidRPr="005B6CE5">
      <w:rPr>
        <w:rFonts w:cs="Open Sans"/>
      </w:rPr>
      <w:instrText xml:space="preserve"> PAGE </w:instrText>
    </w:r>
    <w:r w:rsidRPr="005B6CE5">
      <w:rPr>
        <w:rFonts w:cs="Open Sans"/>
      </w:rPr>
      <w:fldChar w:fldCharType="separate"/>
    </w:r>
    <w:r w:rsidRPr="005B6CE5">
      <w:rPr>
        <w:rFonts w:cs="Open Sans"/>
      </w:rPr>
      <w:t>2</w:t>
    </w:r>
    <w:r w:rsidRPr="005B6CE5">
      <w:rPr>
        <w:rFonts w:cs="Open Sans"/>
      </w:rPr>
      <w:fldChar w:fldCharType="end"/>
    </w:r>
    <w:r w:rsidRPr="005B6CE5">
      <w:rPr>
        <w:rFonts w:cs="Open Sans"/>
      </w:rPr>
      <w:t xml:space="preserve"> av </w:t>
    </w:r>
    <w:r w:rsidRPr="005B6CE5">
      <w:rPr>
        <w:rStyle w:val="Sidetall"/>
        <w:rFonts w:ascii="Open Sans" w:hAnsi="Open Sans" w:cs="Open Sans"/>
      </w:rPr>
      <w:fldChar w:fldCharType="begin"/>
    </w:r>
    <w:r w:rsidRPr="005B6CE5">
      <w:rPr>
        <w:rStyle w:val="Sidetall"/>
        <w:rFonts w:ascii="Open Sans" w:hAnsi="Open Sans" w:cs="Open Sans"/>
      </w:rPr>
      <w:instrText xml:space="preserve"> NUMPAGES </w:instrText>
    </w:r>
    <w:r w:rsidRPr="005B6CE5">
      <w:rPr>
        <w:rStyle w:val="Sidetall"/>
        <w:rFonts w:ascii="Open Sans" w:hAnsi="Open Sans" w:cs="Open Sans"/>
      </w:rPr>
      <w:fldChar w:fldCharType="separate"/>
    </w:r>
    <w:r w:rsidRPr="005B6CE5">
      <w:rPr>
        <w:rStyle w:val="Sidetall"/>
        <w:rFonts w:ascii="Open Sans" w:hAnsi="Open Sans" w:cs="Open Sans"/>
      </w:rPr>
      <w:t>28</w:t>
    </w:r>
    <w:r w:rsidRPr="005B6CE5">
      <w:rPr>
        <w:rStyle w:val="Sidetall"/>
        <w:rFonts w:ascii="Open Sans" w:hAnsi="Open Sans" w:cs="Open San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1CF4" w14:textId="77777777" w:rsidR="00910B62" w:rsidRDefault="00910B62">
      <w:r>
        <w:separator/>
      </w:r>
    </w:p>
    <w:p w14:paraId="38B69941" w14:textId="77777777" w:rsidR="00910B62" w:rsidRDefault="00910B62"/>
  </w:footnote>
  <w:footnote w:type="continuationSeparator" w:id="0">
    <w:p w14:paraId="473BD067" w14:textId="77777777" w:rsidR="00910B62" w:rsidRDefault="00910B62">
      <w:r>
        <w:continuationSeparator/>
      </w:r>
    </w:p>
    <w:p w14:paraId="5CB6DB81" w14:textId="77777777" w:rsidR="00910B62" w:rsidRDefault="00910B62"/>
  </w:footnote>
  <w:footnote w:type="continuationNotice" w:id="1">
    <w:p w14:paraId="6E494469" w14:textId="77777777" w:rsidR="00910B62" w:rsidRDefault="00910B62"/>
    <w:p w14:paraId="0BD2700D" w14:textId="77777777" w:rsidR="00910B62" w:rsidRDefault="00910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9646A55"/>
    <w:multiLevelType w:val="hybridMultilevel"/>
    <w:tmpl w:val="1CA442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45A075E"/>
    <w:multiLevelType w:val="multilevel"/>
    <w:tmpl w:val="EE5AB5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CD874E3"/>
    <w:multiLevelType w:val="hybridMultilevel"/>
    <w:tmpl w:val="EAFED3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86D548B"/>
    <w:multiLevelType w:val="multilevel"/>
    <w:tmpl w:val="3A74F3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50B41C1"/>
    <w:multiLevelType w:val="hybridMultilevel"/>
    <w:tmpl w:val="B150E9F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9763D49"/>
    <w:multiLevelType w:val="hybridMultilevel"/>
    <w:tmpl w:val="BE7628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DE860E8"/>
    <w:multiLevelType w:val="hybridMultilevel"/>
    <w:tmpl w:val="EC82D8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A1C0FA2"/>
    <w:multiLevelType w:val="hybridMultilevel"/>
    <w:tmpl w:val="74880B2E"/>
    <w:lvl w:ilvl="0" w:tplc="A2A2964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2E2166D"/>
    <w:multiLevelType w:val="hybridMultilevel"/>
    <w:tmpl w:val="2DD6BE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7B1B0227"/>
    <w:multiLevelType w:val="hybridMultilevel"/>
    <w:tmpl w:val="6BF89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D725168"/>
    <w:multiLevelType w:val="hybridMultilevel"/>
    <w:tmpl w:val="72A6D8A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7"/>
  </w:num>
  <w:num w:numId="3" w16cid:durableId="1545868203">
    <w:abstractNumId w:val="6"/>
  </w:num>
  <w:num w:numId="4" w16cid:durableId="1109080236">
    <w:abstractNumId w:val="16"/>
  </w:num>
  <w:num w:numId="5" w16cid:durableId="1513838894">
    <w:abstractNumId w:val="9"/>
  </w:num>
  <w:num w:numId="6" w16cid:durableId="692999198">
    <w:abstractNumId w:val="17"/>
  </w:num>
  <w:num w:numId="7" w16cid:durableId="1330281854">
    <w:abstractNumId w:val="11"/>
  </w:num>
  <w:num w:numId="8" w16cid:durableId="670377782">
    <w:abstractNumId w:val="10"/>
  </w:num>
  <w:num w:numId="9" w16cid:durableId="1866937943">
    <w:abstractNumId w:val="1"/>
  </w:num>
  <w:num w:numId="10" w16cid:durableId="1533956750">
    <w:abstractNumId w:val="5"/>
  </w:num>
  <w:num w:numId="11" w16cid:durableId="864826720">
    <w:abstractNumId w:val="20"/>
  </w:num>
  <w:num w:numId="12" w16cid:durableId="1861049469">
    <w:abstractNumId w:val="3"/>
  </w:num>
  <w:num w:numId="13" w16cid:durableId="1191918306">
    <w:abstractNumId w:val="4"/>
  </w:num>
  <w:num w:numId="14" w16cid:durableId="923148303">
    <w:abstractNumId w:val="2"/>
  </w:num>
  <w:num w:numId="15" w16cid:durableId="1237474129">
    <w:abstractNumId w:val="19"/>
  </w:num>
  <w:num w:numId="16" w16cid:durableId="1809736379">
    <w:abstractNumId w:val="15"/>
  </w:num>
  <w:num w:numId="17" w16cid:durableId="1849754113">
    <w:abstractNumId w:val="21"/>
  </w:num>
  <w:num w:numId="18" w16cid:durableId="1060247732">
    <w:abstractNumId w:val="13"/>
  </w:num>
  <w:num w:numId="19" w16cid:durableId="641034872">
    <w:abstractNumId w:val="8"/>
  </w:num>
  <w:num w:numId="20" w16cid:durableId="1209798515">
    <w:abstractNumId w:val="14"/>
  </w:num>
  <w:num w:numId="21" w16cid:durableId="1444373932">
    <w:abstractNumId w:val="22"/>
  </w:num>
  <w:num w:numId="22" w16cid:durableId="152647014">
    <w:abstractNumId w:val="18"/>
  </w:num>
  <w:num w:numId="23" w16cid:durableId="10061674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88B"/>
    <w:rsid w:val="0000092B"/>
    <w:rsid w:val="00000954"/>
    <w:rsid w:val="00000A45"/>
    <w:rsid w:val="00001CFE"/>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E38"/>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B5"/>
    <w:rsid w:val="000215EA"/>
    <w:rsid w:val="000216F2"/>
    <w:rsid w:val="00021AF3"/>
    <w:rsid w:val="00022582"/>
    <w:rsid w:val="0002268D"/>
    <w:rsid w:val="00022DF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AD7"/>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A7E"/>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3C5"/>
    <w:rsid w:val="00075539"/>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0D3"/>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678"/>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2C0D"/>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4D19"/>
    <w:rsid w:val="00114E02"/>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22C"/>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AD4"/>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50D"/>
    <w:rsid w:val="0017560F"/>
    <w:rsid w:val="001756E7"/>
    <w:rsid w:val="0017574C"/>
    <w:rsid w:val="00176FB9"/>
    <w:rsid w:val="001777E1"/>
    <w:rsid w:val="001779A0"/>
    <w:rsid w:val="00177A34"/>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A5"/>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0E25"/>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3F7"/>
    <w:rsid w:val="002065D9"/>
    <w:rsid w:val="00206749"/>
    <w:rsid w:val="00206A77"/>
    <w:rsid w:val="00206D6F"/>
    <w:rsid w:val="00207870"/>
    <w:rsid w:val="00207ACF"/>
    <w:rsid w:val="002102B1"/>
    <w:rsid w:val="00210BA4"/>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955"/>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2D6"/>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D3D"/>
    <w:rsid w:val="00234BD2"/>
    <w:rsid w:val="002355D2"/>
    <w:rsid w:val="00235B02"/>
    <w:rsid w:val="00235D89"/>
    <w:rsid w:val="00235D9A"/>
    <w:rsid w:val="002360AE"/>
    <w:rsid w:val="0023622C"/>
    <w:rsid w:val="0023624B"/>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410"/>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1F6"/>
    <w:rsid w:val="00267236"/>
    <w:rsid w:val="00267E4A"/>
    <w:rsid w:val="00267EAF"/>
    <w:rsid w:val="0027003F"/>
    <w:rsid w:val="00271023"/>
    <w:rsid w:val="002711F9"/>
    <w:rsid w:val="00272106"/>
    <w:rsid w:val="002722B0"/>
    <w:rsid w:val="00272474"/>
    <w:rsid w:val="002729FC"/>
    <w:rsid w:val="002736EE"/>
    <w:rsid w:val="00274693"/>
    <w:rsid w:val="002747AF"/>
    <w:rsid w:val="00275393"/>
    <w:rsid w:val="0027589C"/>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B56"/>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03"/>
    <w:rsid w:val="002D78D6"/>
    <w:rsid w:val="002D7A4D"/>
    <w:rsid w:val="002D7BEA"/>
    <w:rsid w:val="002E007D"/>
    <w:rsid w:val="002E157D"/>
    <w:rsid w:val="002E1D02"/>
    <w:rsid w:val="002E2041"/>
    <w:rsid w:val="002E2596"/>
    <w:rsid w:val="002E260D"/>
    <w:rsid w:val="002E36DA"/>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9B2"/>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0D2"/>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EFC"/>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0C"/>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1E"/>
    <w:rsid w:val="0033247F"/>
    <w:rsid w:val="003328A0"/>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DE8"/>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3F99"/>
    <w:rsid w:val="00384678"/>
    <w:rsid w:val="003847E7"/>
    <w:rsid w:val="0038492D"/>
    <w:rsid w:val="00384B88"/>
    <w:rsid w:val="003850F8"/>
    <w:rsid w:val="00385249"/>
    <w:rsid w:val="0038565E"/>
    <w:rsid w:val="0038575C"/>
    <w:rsid w:val="00385CEC"/>
    <w:rsid w:val="00386367"/>
    <w:rsid w:val="00386B4E"/>
    <w:rsid w:val="00386D74"/>
    <w:rsid w:val="00386D76"/>
    <w:rsid w:val="00386D79"/>
    <w:rsid w:val="00386F8E"/>
    <w:rsid w:val="00386FB4"/>
    <w:rsid w:val="003872C1"/>
    <w:rsid w:val="003879C9"/>
    <w:rsid w:val="00387C04"/>
    <w:rsid w:val="00387C3A"/>
    <w:rsid w:val="00387C45"/>
    <w:rsid w:val="00387DE9"/>
    <w:rsid w:val="0039024D"/>
    <w:rsid w:val="003906A3"/>
    <w:rsid w:val="00390759"/>
    <w:rsid w:val="003907C1"/>
    <w:rsid w:val="00390C2E"/>
    <w:rsid w:val="00390E9D"/>
    <w:rsid w:val="00390F2B"/>
    <w:rsid w:val="00390FA0"/>
    <w:rsid w:val="003913F8"/>
    <w:rsid w:val="00391468"/>
    <w:rsid w:val="003915E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7A5"/>
    <w:rsid w:val="003A39A3"/>
    <w:rsid w:val="003A3BD6"/>
    <w:rsid w:val="003A3BF1"/>
    <w:rsid w:val="003A3E31"/>
    <w:rsid w:val="003A4029"/>
    <w:rsid w:val="003A418E"/>
    <w:rsid w:val="003A47B7"/>
    <w:rsid w:val="003A4AE8"/>
    <w:rsid w:val="003A4C45"/>
    <w:rsid w:val="003A4FEA"/>
    <w:rsid w:val="003A55AC"/>
    <w:rsid w:val="003A637C"/>
    <w:rsid w:val="003A64EF"/>
    <w:rsid w:val="003A654C"/>
    <w:rsid w:val="003A6D2B"/>
    <w:rsid w:val="003A6E0C"/>
    <w:rsid w:val="003A75A5"/>
    <w:rsid w:val="003A7C79"/>
    <w:rsid w:val="003A7D96"/>
    <w:rsid w:val="003B00A1"/>
    <w:rsid w:val="003B07D0"/>
    <w:rsid w:val="003B0B6E"/>
    <w:rsid w:val="003B0D3B"/>
    <w:rsid w:val="003B0D51"/>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EE"/>
    <w:rsid w:val="003C1C8D"/>
    <w:rsid w:val="003C2056"/>
    <w:rsid w:val="003C226A"/>
    <w:rsid w:val="003C2567"/>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5C1"/>
    <w:rsid w:val="003D26AC"/>
    <w:rsid w:val="003D2D9C"/>
    <w:rsid w:val="003D43FF"/>
    <w:rsid w:val="003D490B"/>
    <w:rsid w:val="003D4DE2"/>
    <w:rsid w:val="003D4E60"/>
    <w:rsid w:val="003D5696"/>
    <w:rsid w:val="003D6973"/>
    <w:rsid w:val="003D79E4"/>
    <w:rsid w:val="003D7B3F"/>
    <w:rsid w:val="003E0B2D"/>
    <w:rsid w:val="003E1203"/>
    <w:rsid w:val="003E18A6"/>
    <w:rsid w:val="003E190B"/>
    <w:rsid w:val="003E2388"/>
    <w:rsid w:val="003E23B9"/>
    <w:rsid w:val="003E2FE5"/>
    <w:rsid w:val="003E3268"/>
    <w:rsid w:val="003E361C"/>
    <w:rsid w:val="003E3A5A"/>
    <w:rsid w:val="003E3F89"/>
    <w:rsid w:val="003E44EA"/>
    <w:rsid w:val="003E462F"/>
    <w:rsid w:val="003E5189"/>
    <w:rsid w:val="003E580D"/>
    <w:rsid w:val="003E5C48"/>
    <w:rsid w:val="003E65D3"/>
    <w:rsid w:val="003E668D"/>
    <w:rsid w:val="003E6809"/>
    <w:rsid w:val="003E73D1"/>
    <w:rsid w:val="003F16C7"/>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57D"/>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9DD"/>
    <w:rsid w:val="00405AD4"/>
    <w:rsid w:val="00406041"/>
    <w:rsid w:val="004062BB"/>
    <w:rsid w:val="004065D2"/>
    <w:rsid w:val="00406712"/>
    <w:rsid w:val="0040696B"/>
    <w:rsid w:val="004069BA"/>
    <w:rsid w:val="00406FEA"/>
    <w:rsid w:val="00407AA5"/>
    <w:rsid w:val="00407B24"/>
    <w:rsid w:val="00407EE7"/>
    <w:rsid w:val="00407F51"/>
    <w:rsid w:val="0041003D"/>
    <w:rsid w:val="004104DB"/>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156"/>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11D"/>
    <w:rsid w:val="00457562"/>
    <w:rsid w:val="0045766B"/>
    <w:rsid w:val="00457C43"/>
    <w:rsid w:val="00457EA7"/>
    <w:rsid w:val="004604D7"/>
    <w:rsid w:val="0046068B"/>
    <w:rsid w:val="00460946"/>
    <w:rsid w:val="00460E39"/>
    <w:rsid w:val="00461076"/>
    <w:rsid w:val="0046121F"/>
    <w:rsid w:val="004616CA"/>
    <w:rsid w:val="0046219E"/>
    <w:rsid w:val="00462358"/>
    <w:rsid w:val="0046279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B6C"/>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BB4"/>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2D"/>
    <w:rsid w:val="004C58D3"/>
    <w:rsid w:val="004C5BB5"/>
    <w:rsid w:val="004C5F67"/>
    <w:rsid w:val="004C65D0"/>
    <w:rsid w:val="004C6822"/>
    <w:rsid w:val="004C6B17"/>
    <w:rsid w:val="004C6DE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DA3"/>
    <w:rsid w:val="00502F65"/>
    <w:rsid w:val="005033AD"/>
    <w:rsid w:val="005036EB"/>
    <w:rsid w:val="005039DF"/>
    <w:rsid w:val="00503E91"/>
    <w:rsid w:val="00503EB5"/>
    <w:rsid w:val="00504074"/>
    <w:rsid w:val="0050532E"/>
    <w:rsid w:val="00505510"/>
    <w:rsid w:val="00505792"/>
    <w:rsid w:val="00506576"/>
    <w:rsid w:val="00506CD0"/>
    <w:rsid w:val="00507398"/>
    <w:rsid w:val="00507BCA"/>
    <w:rsid w:val="0051048E"/>
    <w:rsid w:val="00510521"/>
    <w:rsid w:val="00510C53"/>
    <w:rsid w:val="00510E31"/>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2C1"/>
    <w:rsid w:val="00516757"/>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87C80"/>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7D1E"/>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6CE5"/>
    <w:rsid w:val="005B7724"/>
    <w:rsid w:val="005B79EC"/>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98"/>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6FB2"/>
    <w:rsid w:val="005E73C5"/>
    <w:rsid w:val="005E73EE"/>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5EB8"/>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13"/>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3F5"/>
    <w:rsid w:val="0063552E"/>
    <w:rsid w:val="00636067"/>
    <w:rsid w:val="00636607"/>
    <w:rsid w:val="00636631"/>
    <w:rsid w:val="00636A38"/>
    <w:rsid w:val="00637813"/>
    <w:rsid w:val="00637A53"/>
    <w:rsid w:val="00637B31"/>
    <w:rsid w:val="00637BC8"/>
    <w:rsid w:val="00637DE7"/>
    <w:rsid w:val="00637E25"/>
    <w:rsid w:val="00640AEB"/>
    <w:rsid w:val="00640E7A"/>
    <w:rsid w:val="006415A8"/>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229"/>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6FD8"/>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174"/>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3C1"/>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0"/>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9D0"/>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0A6"/>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111"/>
    <w:rsid w:val="006E5C5A"/>
    <w:rsid w:val="006E5C68"/>
    <w:rsid w:val="006E60DE"/>
    <w:rsid w:val="006E616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3B4"/>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2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3AC"/>
    <w:rsid w:val="00731522"/>
    <w:rsid w:val="00731674"/>
    <w:rsid w:val="00731F4C"/>
    <w:rsid w:val="0073289D"/>
    <w:rsid w:val="00732AD7"/>
    <w:rsid w:val="00732B4E"/>
    <w:rsid w:val="00732CA2"/>
    <w:rsid w:val="00733038"/>
    <w:rsid w:val="0073475D"/>
    <w:rsid w:val="0073478C"/>
    <w:rsid w:val="00734D9A"/>
    <w:rsid w:val="0073538B"/>
    <w:rsid w:val="00735C67"/>
    <w:rsid w:val="00736098"/>
    <w:rsid w:val="007363EE"/>
    <w:rsid w:val="0073673E"/>
    <w:rsid w:val="00736839"/>
    <w:rsid w:val="00737E2C"/>
    <w:rsid w:val="00737F47"/>
    <w:rsid w:val="00740467"/>
    <w:rsid w:val="00740E40"/>
    <w:rsid w:val="00741629"/>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D6"/>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6C0"/>
    <w:rsid w:val="00763BB3"/>
    <w:rsid w:val="00763FB1"/>
    <w:rsid w:val="007640E2"/>
    <w:rsid w:val="0076445B"/>
    <w:rsid w:val="007644F1"/>
    <w:rsid w:val="00764A48"/>
    <w:rsid w:val="00764B56"/>
    <w:rsid w:val="00764E1B"/>
    <w:rsid w:val="00765A73"/>
    <w:rsid w:val="00765CC1"/>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41F"/>
    <w:rsid w:val="00775011"/>
    <w:rsid w:val="007752BF"/>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2ED"/>
    <w:rsid w:val="0078684D"/>
    <w:rsid w:val="00786B5D"/>
    <w:rsid w:val="00787267"/>
    <w:rsid w:val="0078755C"/>
    <w:rsid w:val="00787E5F"/>
    <w:rsid w:val="00787E7E"/>
    <w:rsid w:val="007914CF"/>
    <w:rsid w:val="00791995"/>
    <w:rsid w:val="00791EC7"/>
    <w:rsid w:val="0079333D"/>
    <w:rsid w:val="00793649"/>
    <w:rsid w:val="00793A14"/>
    <w:rsid w:val="0079465A"/>
    <w:rsid w:val="00794BF9"/>
    <w:rsid w:val="007954EC"/>
    <w:rsid w:val="00795A43"/>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60"/>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CC8"/>
    <w:rsid w:val="007C0DE0"/>
    <w:rsid w:val="007C0EC7"/>
    <w:rsid w:val="007C10C2"/>
    <w:rsid w:val="007C13E9"/>
    <w:rsid w:val="007C1547"/>
    <w:rsid w:val="007C1A49"/>
    <w:rsid w:val="007C2628"/>
    <w:rsid w:val="007C28A3"/>
    <w:rsid w:val="007C2DD4"/>
    <w:rsid w:val="007C2EDB"/>
    <w:rsid w:val="007C2FDD"/>
    <w:rsid w:val="007C3E54"/>
    <w:rsid w:val="007C505C"/>
    <w:rsid w:val="007C57EB"/>
    <w:rsid w:val="007C5915"/>
    <w:rsid w:val="007C5D65"/>
    <w:rsid w:val="007C5D7D"/>
    <w:rsid w:val="007C6F97"/>
    <w:rsid w:val="007C7221"/>
    <w:rsid w:val="007C7404"/>
    <w:rsid w:val="007C7594"/>
    <w:rsid w:val="007D1150"/>
    <w:rsid w:val="007D1264"/>
    <w:rsid w:val="007D149D"/>
    <w:rsid w:val="007D15E0"/>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B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4"/>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6FFE"/>
    <w:rsid w:val="007F7427"/>
    <w:rsid w:val="008002B4"/>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CB0"/>
    <w:rsid w:val="0080686D"/>
    <w:rsid w:val="00807484"/>
    <w:rsid w:val="00807C5A"/>
    <w:rsid w:val="00810323"/>
    <w:rsid w:val="00810437"/>
    <w:rsid w:val="00810731"/>
    <w:rsid w:val="00810E18"/>
    <w:rsid w:val="00810E88"/>
    <w:rsid w:val="008110EC"/>
    <w:rsid w:val="00811F5D"/>
    <w:rsid w:val="00812E76"/>
    <w:rsid w:val="008133B7"/>
    <w:rsid w:val="0081376F"/>
    <w:rsid w:val="00813A7A"/>
    <w:rsid w:val="008151DF"/>
    <w:rsid w:val="008152DA"/>
    <w:rsid w:val="00815781"/>
    <w:rsid w:val="0081593A"/>
    <w:rsid w:val="00815E80"/>
    <w:rsid w:val="00815E99"/>
    <w:rsid w:val="00815F92"/>
    <w:rsid w:val="0081678E"/>
    <w:rsid w:val="00816821"/>
    <w:rsid w:val="00816A84"/>
    <w:rsid w:val="00816BE2"/>
    <w:rsid w:val="00817CB8"/>
    <w:rsid w:val="0082019D"/>
    <w:rsid w:val="008202D0"/>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98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0D6"/>
    <w:rsid w:val="008405EA"/>
    <w:rsid w:val="008408DD"/>
    <w:rsid w:val="008408FB"/>
    <w:rsid w:val="00840CC1"/>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528"/>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1F6"/>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5AA"/>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65D"/>
    <w:rsid w:val="008A7793"/>
    <w:rsid w:val="008A7E42"/>
    <w:rsid w:val="008B0289"/>
    <w:rsid w:val="008B03C7"/>
    <w:rsid w:val="008B052F"/>
    <w:rsid w:val="008B0813"/>
    <w:rsid w:val="008B0919"/>
    <w:rsid w:val="008B0A03"/>
    <w:rsid w:val="008B1115"/>
    <w:rsid w:val="008B1139"/>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0B2"/>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0B24"/>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B62"/>
    <w:rsid w:val="00911395"/>
    <w:rsid w:val="00911525"/>
    <w:rsid w:val="00912095"/>
    <w:rsid w:val="0091241B"/>
    <w:rsid w:val="00912598"/>
    <w:rsid w:val="009129C7"/>
    <w:rsid w:val="009129F0"/>
    <w:rsid w:val="00912AA9"/>
    <w:rsid w:val="009131BC"/>
    <w:rsid w:val="009132CC"/>
    <w:rsid w:val="00913610"/>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98"/>
    <w:rsid w:val="009317D1"/>
    <w:rsid w:val="00932158"/>
    <w:rsid w:val="00932584"/>
    <w:rsid w:val="009331FA"/>
    <w:rsid w:val="00933455"/>
    <w:rsid w:val="009335BA"/>
    <w:rsid w:val="00933B62"/>
    <w:rsid w:val="00933D06"/>
    <w:rsid w:val="00933D4B"/>
    <w:rsid w:val="009340EC"/>
    <w:rsid w:val="00934326"/>
    <w:rsid w:val="00934603"/>
    <w:rsid w:val="00934955"/>
    <w:rsid w:val="00934B6F"/>
    <w:rsid w:val="00934F68"/>
    <w:rsid w:val="009353A7"/>
    <w:rsid w:val="00935A11"/>
    <w:rsid w:val="00935E0F"/>
    <w:rsid w:val="00936E23"/>
    <w:rsid w:val="0093741D"/>
    <w:rsid w:val="00937DC0"/>
    <w:rsid w:val="00940B9A"/>
    <w:rsid w:val="00940E3E"/>
    <w:rsid w:val="0094124E"/>
    <w:rsid w:val="009419A9"/>
    <w:rsid w:val="00942051"/>
    <w:rsid w:val="00942431"/>
    <w:rsid w:val="009425B0"/>
    <w:rsid w:val="0094277D"/>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939"/>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B02"/>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8E"/>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05"/>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5F52"/>
    <w:rsid w:val="009E60CC"/>
    <w:rsid w:val="009E65CB"/>
    <w:rsid w:val="009E6817"/>
    <w:rsid w:val="009E6985"/>
    <w:rsid w:val="009E70A4"/>
    <w:rsid w:val="009E71E2"/>
    <w:rsid w:val="009E7652"/>
    <w:rsid w:val="009E79C8"/>
    <w:rsid w:val="009E7A56"/>
    <w:rsid w:val="009F0291"/>
    <w:rsid w:val="009F02AE"/>
    <w:rsid w:val="009F0619"/>
    <w:rsid w:val="009F0718"/>
    <w:rsid w:val="009F079D"/>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3A9"/>
    <w:rsid w:val="00A0176A"/>
    <w:rsid w:val="00A01D8D"/>
    <w:rsid w:val="00A01E8A"/>
    <w:rsid w:val="00A01F53"/>
    <w:rsid w:val="00A02290"/>
    <w:rsid w:val="00A02369"/>
    <w:rsid w:val="00A0253F"/>
    <w:rsid w:val="00A0289D"/>
    <w:rsid w:val="00A028D6"/>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2DF"/>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412"/>
    <w:rsid w:val="00A62987"/>
    <w:rsid w:val="00A63B4D"/>
    <w:rsid w:val="00A64B00"/>
    <w:rsid w:val="00A64E3A"/>
    <w:rsid w:val="00A6515D"/>
    <w:rsid w:val="00A65C4D"/>
    <w:rsid w:val="00A669FC"/>
    <w:rsid w:val="00A66C4A"/>
    <w:rsid w:val="00A673FE"/>
    <w:rsid w:val="00A67AA0"/>
    <w:rsid w:val="00A70046"/>
    <w:rsid w:val="00A70301"/>
    <w:rsid w:val="00A703A4"/>
    <w:rsid w:val="00A703D9"/>
    <w:rsid w:val="00A70451"/>
    <w:rsid w:val="00A70E16"/>
    <w:rsid w:val="00A71204"/>
    <w:rsid w:val="00A7164B"/>
    <w:rsid w:val="00A71672"/>
    <w:rsid w:val="00A71A31"/>
    <w:rsid w:val="00A71B0B"/>
    <w:rsid w:val="00A71E19"/>
    <w:rsid w:val="00A71F12"/>
    <w:rsid w:val="00A72107"/>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27C"/>
    <w:rsid w:val="00A9372B"/>
    <w:rsid w:val="00A948DE"/>
    <w:rsid w:val="00A95C00"/>
    <w:rsid w:val="00A963A8"/>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A7FC0"/>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A8A"/>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9DA"/>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2F34"/>
    <w:rsid w:val="00AF30B6"/>
    <w:rsid w:val="00AF3664"/>
    <w:rsid w:val="00AF392A"/>
    <w:rsid w:val="00AF39CF"/>
    <w:rsid w:val="00AF43ED"/>
    <w:rsid w:val="00AF4678"/>
    <w:rsid w:val="00AF4B7D"/>
    <w:rsid w:val="00AF4FA6"/>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430"/>
    <w:rsid w:val="00B506AD"/>
    <w:rsid w:val="00B506BF"/>
    <w:rsid w:val="00B50B43"/>
    <w:rsid w:val="00B51223"/>
    <w:rsid w:val="00B51A1B"/>
    <w:rsid w:val="00B51AA5"/>
    <w:rsid w:val="00B51CBE"/>
    <w:rsid w:val="00B51D81"/>
    <w:rsid w:val="00B52E5D"/>
    <w:rsid w:val="00B5317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1C8"/>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724"/>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EA5"/>
    <w:rsid w:val="00BA21B8"/>
    <w:rsid w:val="00BA23D0"/>
    <w:rsid w:val="00BA2DE0"/>
    <w:rsid w:val="00BA2F43"/>
    <w:rsid w:val="00BA3668"/>
    <w:rsid w:val="00BA37DA"/>
    <w:rsid w:val="00BA3868"/>
    <w:rsid w:val="00BA4219"/>
    <w:rsid w:val="00BA4355"/>
    <w:rsid w:val="00BA46E9"/>
    <w:rsid w:val="00BA498A"/>
    <w:rsid w:val="00BA4A78"/>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705"/>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2D0E"/>
    <w:rsid w:val="00BE306B"/>
    <w:rsid w:val="00BE31E2"/>
    <w:rsid w:val="00BE396C"/>
    <w:rsid w:val="00BE3C74"/>
    <w:rsid w:val="00BE3D55"/>
    <w:rsid w:val="00BE4D18"/>
    <w:rsid w:val="00BE4FD9"/>
    <w:rsid w:val="00BE5B95"/>
    <w:rsid w:val="00BE6406"/>
    <w:rsid w:val="00BE6A3E"/>
    <w:rsid w:val="00BE6D27"/>
    <w:rsid w:val="00BE6EF0"/>
    <w:rsid w:val="00BE701D"/>
    <w:rsid w:val="00BE7073"/>
    <w:rsid w:val="00BE771A"/>
    <w:rsid w:val="00BE7831"/>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5F0"/>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3D6"/>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FC3"/>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0A4"/>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A05"/>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2FD3"/>
    <w:rsid w:val="00CB3388"/>
    <w:rsid w:val="00CB39EB"/>
    <w:rsid w:val="00CB3AC8"/>
    <w:rsid w:val="00CB3F0F"/>
    <w:rsid w:val="00CB4D6A"/>
    <w:rsid w:val="00CB5020"/>
    <w:rsid w:val="00CB5192"/>
    <w:rsid w:val="00CB5C48"/>
    <w:rsid w:val="00CB5EE8"/>
    <w:rsid w:val="00CB60BA"/>
    <w:rsid w:val="00CB638F"/>
    <w:rsid w:val="00CB646D"/>
    <w:rsid w:val="00CB7186"/>
    <w:rsid w:val="00CB75F3"/>
    <w:rsid w:val="00CB7704"/>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41B"/>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907"/>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B34"/>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637"/>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954"/>
    <w:rsid w:val="00D32B64"/>
    <w:rsid w:val="00D32CAD"/>
    <w:rsid w:val="00D3339A"/>
    <w:rsid w:val="00D3340B"/>
    <w:rsid w:val="00D335F4"/>
    <w:rsid w:val="00D33612"/>
    <w:rsid w:val="00D339DF"/>
    <w:rsid w:val="00D33B42"/>
    <w:rsid w:val="00D33CB0"/>
    <w:rsid w:val="00D343B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1FE0"/>
    <w:rsid w:val="00D42959"/>
    <w:rsid w:val="00D42C12"/>
    <w:rsid w:val="00D42FCE"/>
    <w:rsid w:val="00D434ED"/>
    <w:rsid w:val="00D43697"/>
    <w:rsid w:val="00D438E2"/>
    <w:rsid w:val="00D4391C"/>
    <w:rsid w:val="00D44572"/>
    <w:rsid w:val="00D446A0"/>
    <w:rsid w:val="00D44B9B"/>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AB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3B9"/>
    <w:rsid w:val="00D6148B"/>
    <w:rsid w:val="00D6211D"/>
    <w:rsid w:val="00D621C7"/>
    <w:rsid w:val="00D62559"/>
    <w:rsid w:val="00D62C1A"/>
    <w:rsid w:val="00D63065"/>
    <w:rsid w:val="00D63761"/>
    <w:rsid w:val="00D6432B"/>
    <w:rsid w:val="00D64F19"/>
    <w:rsid w:val="00D65C1D"/>
    <w:rsid w:val="00D65EFF"/>
    <w:rsid w:val="00D660C0"/>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670"/>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269"/>
    <w:rsid w:val="00DA4602"/>
    <w:rsid w:val="00DA483D"/>
    <w:rsid w:val="00DA48D1"/>
    <w:rsid w:val="00DA50A0"/>
    <w:rsid w:val="00DA5240"/>
    <w:rsid w:val="00DA5505"/>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56D"/>
    <w:rsid w:val="00DB50F7"/>
    <w:rsid w:val="00DB54C2"/>
    <w:rsid w:val="00DB5766"/>
    <w:rsid w:val="00DB5A6D"/>
    <w:rsid w:val="00DB5B85"/>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0B9"/>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77C"/>
    <w:rsid w:val="00DF3A53"/>
    <w:rsid w:val="00DF3CD7"/>
    <w:rsid w:val="00DF3FB6"/>
    <w:rsid w:val="00DF4449"/>
    <w:rsid w:val="00DF5317"/>
    <w:rsid w:val="00DF567C"/>
    <w:rsid w:val="00DF608E"/>
    <w:rsid w:val="00DF6582"/>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F13"/>
    <w:rsid w:val="00E04074"/>
    <w:rsid w:val="00E04B54"/>
    <w:rsid w:val="00E0547C"/>
    <w:rsid w:val="00E054F6"/>
    <w:rsid w:val="00E056BA"/>
    <w:rsid w:val="00E05F65"/>
    <w:rsid w:val="00E060C1"/>
    <w:rsid w:val="00E06888"/>
    <w:rsid w:val="00E06987"/>
    <w:rsid w:val="00E06B65"/>
    <w:rsid w:val="00E06ECE"/>
    <w:rsid w:val="00E0714C"/>
    <w:rsid w:val="00E07814"/>
    <w:rsid w:val="00E07C06"/>
    <w:rsid w:val="00E07F3D"/>
    <w:rsid w:val="00E10FB7"/>
    <w:rsid w:val="00E11C58"/>
    <w:rsid w:val="00E11DDA"/>
    <w:rsid w:val="00E1201B"/>
    <w:rsid w:val="00E1220E"/>
    <w:rsid w:val="00E12A51"/>
    <w:rsid w:val="00E136B7"/>
    <w:rsid w:val="00E13CF8"/>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3DA"/>
    <w:rsid w:val="00E3042F"/>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2C6"/>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60F3"/>
    <w:rsid w:val="00E672E7"/>
    <w:rsid w:val="00E6784F"/>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7D2"/>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A9C"/>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4EF1"/>
    <w:rsid w:val="00ED4F93"/>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2D3"/>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DF"/>
    <w:rsid w:val="00F32E68"/>
    <w:rsid w:val="00F339E9"/>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48"/>
    <w:rsid w:val="00F431D1"/>
    <w:rsid w:val="00F43FFF"/>
    <w:rsid w:val="00F44C26"/>
    <w:rsid w:val="00F456AD"/>
    <w:rsid w:val="00F457AC"/>
    <w:rsid w:val="00F457F8"/>
    <w:rsid w:val="00F45B41"/>
    <w:rsid w:val="00F46619"/>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CD5"/>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C8"/>
    <w:rsid w:val="00F9272F"/>
    <w:rsid w:val="00F92905"/>
    <w:rsid w:val="00F92949"/>
    <w:rsid w:val="00F93F22"/>
    <w:rsid w:val="00F94265"/>
    <w:rsid w:val="00F951E5"/>
    <w:rsid w:val="00F953F1"/>
    <w:rsid w:val="00F96AD7"/>
    <w:rsid w:val="00F973C9"/>
    <w:rsid w:val="00F97833"/>
    <w:rsid w:val="00FA0055"/>
    <w:rsid w:val="00FA0407"/>
    <w:rsid w:val="00FA08E9"/>
    <w:rsid w:val="00FA19E2"/>
    <w:rsid w:val="00FA2064"/>
    <w:rsid w:val="00FA25C7"/>
    <w:rsid w:val="00FA29F4"/>
    <w:rsid w:val="00FA3155"/>
    <w:rsid w:val="00FA3738"/>
    <w:rsid w:val="00FA38AC"/>
    <w:rsid w:val="00FA4124"/>
    <w:rsid w:val="00FA419F"/>
    <w:rsid w:val="00FA446E"/>
    <w:rsid w:val="00FA471D"/>
    <w:rsid w:val="00FA4FC3"/>
    <w:rsid w:val="00FA561D"/>
    <w:rsid w:val="00FA6473"/>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C07"/>
    <w:rsid w:val="00FB4200"/>
    <w:rsid w:val="00FB4252"/>
    <w:rsid w:val="00FB47FF"/>
    <w:rsid w:val="00FB4823"/>
    <w:rsid w:val="00FB4F86"/>
    <w:rsid w:val="00FB5073"/>
    <w:rsid w:val="00FB5527"/>
    <w:rsid w:val="00FB581A"/>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1F"/>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5E487C3-23A8-4972-9DE9-21CD211B8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670"/>
    <w:pPr>
      <w:spacing w:before="120" w:after="120"/>
    </w:pPr>
    <w:rPr>
      <w:rFonts w:ascii="Open Sans" w:hAnsi="Open Sans"/>
      <w:sz w:val="20"/>
    </w:rPr>
  </w:style>
  <w:style w:type="paragraph" w:styleId="Overskrift1">
    <w:name w:val="heading 1"/>
    <w:basedOn w:val="Normal"/>
    <w:next w:val="Normal"/>
    <w:link w:val="Overskrift1Tegn"/>
    <w:autoRedefine/>
    <w:qFormat/>
    <w:rsid w:val="00A62412"/>
    <w:pPr>
      <w:keepNext/>
      <w:keepLines/>
      <w:spacing w:before="600" w:after="240"/>
      <w:outlineLvl w:val="0"/>
    </w:pPr>
    <w:rPr>
      <w:rFonts w:ascii="Arial" w:eastAsia="Times New Roman" w:hAnsi="Arial" w:cs="Arial"/>
      <w:bCs/>
      <w:color w:val="005E5D"/>
      <w:kern w:val="28"/>
      <w:sz w:val="40"/>
      <w:szCs w:val="40"/>
      <w:lang w:eastAsia="nb-NO"/>
    </w:rPr>
  </w:style>
  <w:style w:type="paragraph" w:styleId="Overskrift2">
    <w:name w:val="heading 2"/>
    <w:aliases w:val="Overskrit 2"/>
    <w:basedOn w:val="Normal"/>
    <w:next w:val="Normal"/>
    <w:link w:val="Overskrift2Tegn"/>
    <w:autoRedefine/>
    <w:qFormat/>
    <w:rsid w:val="00B5317D"/>
    <w:pPr>
      <w:keepNext/>
      <w:keepLines/>
      <w:spacing w:before="300"/>
      <w:outlineLvl w:val="1"/>
    </w:pPr>
    <w:rPr>
      <w:rFonts w:eastAsia="Times New Roman" w:cs="Arial"/>
      <w:sz w:val="30"/>
      <w:szCs w:val="30"/>
      <w:lang w:eastAsia="nb-NO"/>
    </w:rPr>
  </w:style>
  <w:style w:type="paragraph" w:styleId="Overskrift3">
    <w:name w:val="heading 3"/>
    <w:basedOn w:val="Normal"/>
    <w:next w:val="Normal"/>
    <w:link w:val="Overskrift3Tegn"/>
    <w:autoRedefine/>
    <w:uiPriority w:val="9"/>
    <w:qFormat/>
    <w:rsid w:val="00FE531F"/>
    <w:pPr>
      <w:keepNext/>
      <w:keepLines/>
      <w:spacing w:before="240"/>
      <w:outlineLvl w:val="2"/>
    </w:pPr>
    <w:rPr>
      <w:rFonts w:eastAsia="Times New Roman" w:cs="Arial"/>
      <w:bCs/>
      <w:sz w:val="24"/>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62412"/>
    <w:rPr>
      <w:rFonts w:ascii="Arial" w:eastAsia="Times New Roman" w:hAnsi="Arial" w:cs="Arial"/>
      <w:bCs/>
      <w:color w:val="005E5D"/>
      <w:kern w:val="28"/>
      <w:sz w:val="40"/>
      <w:szCs w:val="40"/>
      <w:lang w:eastAsia="nb-NO"/>
    </w:rPr>
  </w:style>
  <w:style w:type="character" w:customStyle="1" w:styleId="Overskrift2Tegn">
    <w:name w:val="Overskrift 2 Tegn"/>
    <w:aliases w:val="Overskrit 2 Tegn"/>
    <w:basedOn w:val="Standardskriftforavsnitt"/>
    <w:link w:val="Overskrift2"/>
    <w:rsid w:val="00B5317D"/>
    <w:rPr>
      <w:rFonts w:ascii="Open Sans" w:eastAsia="Times New Roman" w:hAnsi="Open Sans" w:cs="Arial"/>
      <w:sz w:val="30"/>
      <w:szCs w:val="30"/>
      <w:lang w:eastAsia="nb-NO"/>
    </w:rPr>
  </w:style>
  <w:style w:type="character" w:customStyle="1" w:styleId="Overskrift3Tegn">
    <w:name w:val="Overskrift 3 Tegn"/>
    <w:basedOn w:val="Standardskriftforavsnitt"/>
    <w:link w:val="Overskrift3"/>
    <w:uiPriority w:val="9"/>
    <w:rsid w:val="00FE531F"/>
    <w:rPr>
      <w:rFonts w:ascii="Open Sans" w:eastAsia="Times New Roman" w:hAnsi="Open Sans" w:cs="Arial"/>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Cs w:val="20"/>
      <w:lang w:eastAsia="nb-NO"/>
    </w:rPr>
  </w:style>
  <w:style w:type="character" w:customStyle="1" w:styleId="TopptekstTegn">
    <w:name w:val="Topptekst Tegn"/>
    <w:basedOn w:val="Standardskriftforavsnitt"/>
    <w:link w:val="Topptekst"/>
    <w:semiHidden/>
    <w:rsid w:val="00BD2BE3"/>
    <w:rPr>
      <w:rFonts w:ascii="Open Sans" w:eastAsia="Times New Roman" w:hAnsi="Open Sans"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Cs w:val="20"/>
      <w:lang w:eastAsia="nb-NO"/>
    </w:rPr>
  </w:style>
  <w:style w:type="character" w:customStyle="1" w:styleId="BunntekstTegn">
    <w:name w:val="Bunntekst Tegn"/>
    <w:basedOn w:val="Standardskriftforavsnitt"/>
    <w:link w:val="Bunntekst"/>
    <w:semiHidden/>
    <w:rsid w:val="00BD2BE3"/>
    <w:rPr>
      <w:rFonts w:ascii="Open Sans" w:eastAsia="Times New Roman" w:hAnsi="Open Sans"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17550D"/>
    <w:pPr>
      <w:spacing w:line="276" w:lineRule="auto"/>
    </w:pPr>
    <w:rPr>
      <w:b/>
      <w:color w:val="005E5D"/>
      <w:sz w:val="48"/>
      <w:szCs w:val="48"/>
    </w:rPr>
  </w:style>
  <w:style w:type="character" w:customStyle="1" w:styleId="TittelforsideTegn">
    <w:name w:val="Tittel forside Tegn"/>
    <w:basedOn w:val="Standardskriftforavsnitt"/>
    <w:link w:val="Tittelforside"/>
    <w:rsid w:val="0017550D"/>
    <w:rPr>
      <w:rFonts w:ascii="Open Sans" w:hAnsi="Open Sans"/>
      <w:b/>
      <w:color w:val="005E5D"/>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17550D"/>
    <w:rPr>
      <w:color w:val="005E5D"/>
      <w:sz w:val="32"/>
      <w:szCs w:val="32"/>
    </w:rPr>
  </w:style>
  <w:style w:type="character" w:customStyle="1" w:styleId="undertittel2Tegn">
    <w:name w:val="undertittel 2 Tegn"/>
    <w:basedOn w:val="Standardskriftforavsnitt"/>
    <w:link w:val="undertittel2"/>
    <w:rsid w:val="0017550D"/>
    <w:rPr>
      <w:rFonts w:ascii="Open Sans" w:hAnsi="Open Sans"/>
      <w:color w:val="005E5D"/>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paragraph" w:customStyle="1" w:styleId="Ingress">
    <w:name w:val="Ingress"/>
    <w:basedOn w:val="Normal"/>
    <w:next w:val="Normal"/>
    <w:uiPriority w:val="10"/>
    <w:qFormat/>
    <w:rsid w:val="00ED4EF1"/>
    <w:pPr>
      <w:spacing w:before="0" w:after="260" w:line="245" w:lineRule="auto"/>
    </w:pPr>
    <w:rPr>
      <w:rFonts w:asciiTheme="minorHAnsi" w:eastAsia="Times New Roman" w:hAnsiTheme="minorHAnsi"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6143413">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23306616">
      <w:bodyDiv w:val="1"/>
      <w:marLeft w:val="0"/>
      <w:marRight w:val="0"/>
      <w:marTop w:val="0"/>
      <w:marBottom w:val="0"/>
      <w:divBdr>
        <w:top w:val="none" w:sz="0" w:space="0" w:color="auto"/>
        <w:left w:val="none" w:sz="0" w:space="0" w:color="auto"/>
        <w:bottom w:val="none" w:sz="0" w:space="0" w:color="auto"/>
        <w:right w:val="none" w:sz="0" w:space="0" w:color="auto"/>
      </w:divBdr>
    </w:div>
    <w:div w:id="597493597">
      <w:bodyDiv w:val="1"/>
      <w:marLeft w:val="0"/>
      <w:marRight w:val="0"/>
      <w:marTop w:val="0"/>
      <w:marBottom w:val="0"/>
      <w:divBdr>
        <w:top w:val="none" w:sz="0" w:space="0" w:color="auto"/>
        <w:left w:val="none" w:sz="0" w:space="0" w:color="auto"/>
        <w:bottom w:val="none" w:sz="0" w:space="0" w:color="auto"/>
        <w:right w:val="none" w:sz="0" w:space="0" w:color="auto"/>
      </w:divBdr>
    </w:div>
    <w:div w:id="605161383">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923221211">
      <w:bodyDiv w:val="1"/>
      <w:marLeft w:val="0"/>
      <w:marRight w:val="0"/>
      <w:marTop w:val="0"/>
      <w:marBottom w:val="0"/>
      <w:divBdr>
        <w:top w:val="none" w:sz="0" w:space="0" w:color="auto"/>
        <w:left w:val="none" w:sz="0" w:space="0" w:color="auto"/>
        <w:bottom w:val="none" w:sz="0" w:space="0" w:color="auto"/>
        <w:right w:val="none" w:sz="0" w:space="0" w:color="auto"/>
      </w:divBdr>
    </w:div>
    <w:div w:id="96465456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60481645">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40968373">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93647430">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50423209">
      <w:bodyDiv w:val="1"/>
      <w:marLeft w:val="0"/>
      <w:marRight w:val="0"/>
      <w:marTop w:val="0"/>
      <w:marBottom w:val="0"/>
      <w:divBdr>
        <w:top w:val="none" w:sz="0" w:space="0" w:color="auto"/>
        <w:left w:val="none" w:sz="0" w:space="0" w:color="auto"/>
        <w:bottom w:val="none" w:sz="0" w:space="0" w:color="auto"/>
        <w:right w:val="none" w:sz="0" w:space="0" w:color="auto"/>
      </w:divBdr>
    </w:div>
    <w:div w:id="1801532848">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789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milj&#248;direktoratet.n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miljodir.sharepoint.com/:b:/s/p-18e66971/Eeg4KlksXQxIsVe09uOyBlYBlFoE3S-qhdQWuFvxSOZ4FA?e=szU2LZ"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lars.lindso@miljodir.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anne.sundbye@miljodir.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58C0A12CA9D48AD0F5EF398549C67" ma:contentTypeVersion="21" ma:contentTypeDescription="Opprett et nytt dokument." ma:contentTypeScope="" ma:versionID="8140a62b5c5e36fd1a44966ef1139c4d">
  <xsd:schema xmlns:xsd="http://www.w3.org/2001/XMLSchema" xmlns:xs="http://www.w3.org/2001/XMLSchema" xmlns:p="http://schemas.microsoft.com/office/2006/metadata/properties" xmlns:ns2="28901c5c-9964-42c6-8620-049b05266403" xmlns:ns3="430715e3-3aa1-43c3-a724-4e297e50afdd" targetNamespace="http://schemas.microsoft.com/office/2006/metadata/properties" ma:root="true" ma:fieldsID="3d77ea3aec13d1c9b35407607165a677" ns2:_="" ns3:_="">
    <xsd:import namespace="28901c5c-9964-42c6-8620-049b05266403"/>
    <xsd:import namespace="430715e3-3aa1-43c3-a724-4e297e50af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Archived" minOccurs="0"/>
                <xsd:element ref="ns2:ArchivedBy" minOccurs="0"/>
                <xsd:element ref="ns2:ArchivedTo"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01c5c-9964-42c6-8620-049b05266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Archived" ma:index="20" nillable="true" ma:displayName="Arkivert"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0715e3-3aa1-43c3-a724-4e297e50afd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f7fab10b-5319-476e-9fd0-ed4c49e58287}" ma:internalName="TaxCatchAll" ma:showField="CatchAllData" ma:web="430715e3-3aa1-43c3-a724-4e297e50af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By xmlns="28901c5c-9964-42c6-8620-049b05266403" xsi:nil="true"/>
    <Archived xmlns="28901c5c-9964-42c6-8620-049b05266403" xsi:nil="true"/>
    <ArchivedTo xmlns="28901c5c-9964-42c6-8620-049b05266403">
      <Url xsi:nil="true"/>
      <Description xsi:nil="true"/>
    </ArchivedTo>
    <TaxCatchAll xmlns="430715e3-3aa1-43c3-a724-4e297e50afdd" xsi:nil="true"/>
    <lcf76f155ced4ddcb4097134ff3c332f xmlns="28901c5c-9964-42c6-8620-049b05266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532F6-7E82-46A8-B413-F696CD7FC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01c5c-9964-42c6-8620-049b05266403"/>
    <ds:schemaRef ds:uri="430715e3-3aa1-43c3-a724-4e297e50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6CBE17-3E43-430E-96AC-9E94906BF31E}">
  <ds:schemaRefs>
    <ds:schemaRef ds:uri="http://schemas.microsoft.com/office/2006/metadata/properties"/>
    <ds:schemaRef ds:uri="http://schemas.microsoft.com/office/infopath/2007/PartnerControls"/>
    <ds:schemaRef ds:uri="28901c5c-9964-42c6-8620-049b05266403"/>
    <ds:schemaRef ds:uri="430715e3-3aa1-43c3-a724-4e297e50afdd"/>
  </ds:schemaRefs>
</ds:datastoreItem>
</file>

<file path=customXml/itemProps3.xml><?xml version="1.0" encoding="utf-8"?>
<ds:datastoreItem xmlns:ds="http://schemas.openxmlformats.org/officeDocument/2006/customXml" ds:itemID="{4D217A36-EA61-4039-9046-0E1E8BFC0988}">
  <ds:schemaRefs>
    <ds:schemaRef ds:uri="http://schemas.microsoft.com/sharepoint/v3/contenttype/forms"/>
  </ds:schemaRefs>
</ds:datastoreItem>
</file>

<file path=customXml/itemProps4.xml><?xml version="1.0" encoding="utf-8"?>
<ds:datastoreItem xmlns:ds="http://schemas.openxmlformats.org/officeDocument/2006/customXml" ds:itemID="{026B7E94-66ED-4A2B-932B-DBA84F75B372}">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20</Pages>
  <Words>5124</Words>
  <Characters>27163</Characters>
  <Application>Microsoft Office Word</Application>
  <DocSecurity>2</DocSecurity>
  <Lines>226</Lines>
  <Paragraphs>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32223</CharactersWithSpaces>
  <SharedDoc>false</SharedDoc>
  <HyperlinkBase/>
  <HLinks>
    <vt:vector size="210" baseType="variant">
      <vt:variant>
        <vt:i4>2752554</vt:i4>
      </vt:variant>
      <vt:variant>
        <vt:i4>204</vt:i4>
      </vt:variant>
      <vt:variant>
        <vt:i4>0</vt:i4>
      </vt:variant>
      <vt:variant>
        <vt:i4>5</vt:i4>
      </vt:variant>
      <vt:variant>
        <vt:lpwstr>https://anskaffelser.no/maler/databehandleravtale-og-sjekkliste</vt:lpwstr>
      </vt:variant>
      <vt:variant>
        <vt:lpwstr/>
      </vt:variant>
      <vt:variant>
        <vt:i4>7667734</vt:i4>
      </vt:variant>
      <vt:variant>
        <vt:i4>201</vt:i4>
      </vt:variant>
      <vt:variant>
        <vt:i4>0</vt:i4>
      </vt:variant>
      <vt:variant>
        <vt:i4>5</vt:i4>
      </vt:variant>
      <vt:variant>
        <vt:lpwstr>mailto:ssa-post@dfo?subject=SSA-O</vt:lpwstr>
      </vt:variant>
      <vt:variant>
        <vt:lpwstr/>
      </vt:variant>
      <vt:variant>
        <vt:i4>1376309</vt:i4>
      </vt:variant>
      <vt:variant>
        <vt:i4>194</vt:i4>
      </vt:variant>
      <vt:variant>
        <vt:i4>0</vt:i4>
      </vt:variant>
      <vt:variant>
        <vt:i4>5</vt:i4>
      </vt:variant>
      <vt:variant>
        <vt:lpwstr/>
      </vt:variant>
      <vt:variant>
        <vt:lpwstr>_Toc196478574</vt:lpwstr>
      </vt:variant>
      <vt:variant>
        <vt:i4>1376309</vt:i4>
      </vt:variant>
      <vt:variant>
        <vt:i4>188</vt:i4>
      </vt:variant>
      <vt:variant>
        <vt:i4>0</vt:i4>
      </vt:variant>
      <vt:variant>
        <vt:i4>5</vt:i4>
      </vt:variant>
      <vt:variant>
        <vt:lpwstr/>
      </vt:variant>
      <vt:variant>
        <vt:lpwstr>_Toc196478573</vt:lpwstr>
      </vt:variant>
      <vt:variant>
        <vt:i4>1376309</vt:i4>
      </vt:variant>
      <vt:variant>
        <vt:i4>182</vt:i4>
      </vt:variant>
      <vt:variant>
        <vt:i4>0</vt:i4>
      </vt:variant>
      <vt:variant>
        <vt:i4>5</vt:i4>
      </vt:variant>
      <vt:variant>
        <vt:lpwstr/>
      </vt:variant>
      <vt:variant>
        <vt:lpwstr>_Toc196478572</vt:lpwstr>
      </vt:variant>
      <vt:variant>
        <vt:i4>1376309</vt:i4>
      </vt:variant>
      <vt:variant>
        <vt:i4>176</vt:i4>
      </vt:variant>
      <vt:variant>
        <vt:i4>0</vt:i4>
      </vt:variant>
      <vt:variant>
        <vt:i4>5</vt:i4>
      </vt:variant>
      <vt:variant>
        <vt:lpwstr/>
      </vt:variant>
      <vt:variant>
        <vt:lpwstr>_Toc196478571</vt:lpwstr>
      </vt:variant>
      <vt:variant>
        <vt:i4>1376309</vt:i4>
      </vt:variant>
      <vt:variant>
        <vt:i4>170</vt:i4>
      </vt:variant>
      <vt:variant>
        <vt:i4>0</vt:i4>
      </vt:variant>
      <vt:variant>
        <vt:i4>5</vt:i4>
      </vt:variant>
      <vt:variant>
        <vt:lpwstr/>
      </vt:variant>
      <vt:variant>
        <vt:lpwstr>_Toc196478570</vt:lpwstr>
      </vt:variant>
      <vt:variant>
        <vt:i4>1310773</vt:i4>
      </vt:variant>
      <vt:variant>
        <vt:i4>164</vt:i4>
      </vt:variant>
      <vt:variant>
        <vt:i4>0</vt:i4>
      </vt:variant>
      <vt:variant>
        <vt:i4>5</vt:i4>
      </vt:variant>
      <vt:variant>
        <vt:lpwstr/>
      </vt:variant>
      <vt:variant>
        <vt:lpwstr>_Toc196478569</vt:lpwstr>
      </vt:variant>
      <vt:variant>
        <vt:i4>1310773</vt:i4>
      </vt:variant>
      <vt:variant>
        <vt:i4>158</vt:i4>
      </vt:variant>
      <vt:variant>
        <vt:i4>0</vt:i4>
      </vt:variant>
      <vt:variant>
        <vt:i4>5</vt:i4>
      </vt:variant>
      <vt:variant>
        <vt:lpwstr/>
      </vt:variant>
      <vt:variant>
        <vt:lpwstr>_Toc196478568</vt:lpwstr>
      </vt:variant>
      <vt:variant>
        <vt:i4>1310773</vt:i4>
      </vt:variant>
      <vt:variant>
        <vt:i4>152</vt:i4>
      </vt:variant>
      <vt:variant>
        <vt:i4>0</vt:i4>
      </vt:variant>
      <vt:variant>
        <vt:i4>5</vt:i4>
      </vt:variant>
      <vt:variant>
        <vt:lpwstr/>
      </vt:variant>
      <vt:variant>
        <vt:lpwstr>_Toc196478567</vt:lpwstr>
      </vt:variant>
      <vt:variant>
        <vt:i4>1310773</vt:i4>
      </vt:variant>
      <vt:variant>
        <vt:i4>146</vt:i4>
      </vt:variant>
      <vt:variant>
        <vt:i4>0</vt:i4>
      </vt:variant>
      <vt:variant>
        <vt:i4>5</vt:i4>
      </vt:variant>
      <vt:variant>
        <vt:lpwstr/>
      </vt:variant>
      <vt:variant>
        <vt:lpwstr>_Toc196478566</vt:lpwstr>
      </vt:variant>
      <vt:variant>
        <vt:i4>1310773</vt:i4>
      </vt:variant>
      <vt:variant>
        <vt:i4>140</vt:i4>
      </vt:variant>
      <vt:variant>
        <vt:i4>0</vt:i4>
      </vt:variant>
      <vt:variant>
        <vt:i4>5</vt:i4>
      </vt:variant>
      <vt:variant>
        <vt:lpwstr/>
      </vt:variant>
      <vt:variant>
        <vt:lpwstr>_Toc196478565</vt:lpwstr>
      </vt:variant>
      <vt:variant>
        <vt:i4>1310773</vt:i4>
      </vt:variant>
      <vt:variant>
        <vt:i4>134</vt:i4>
      </vt:variant>
      <vt:variant>
        <vt:i4>0</vt:i4>
      </vt:variant>
      <vt:variant>
        <vt:i4>5</vt:i4>
      </vt:variant>
      <vt:variant>
        <vt:lpwstr/>
      </vt:variant>
      <vt:variant>
        <vt:lpwstr>_Toc196478564</vt:lpwstr>
      </vt:variant>
      <vt:variant>
        <vt:i4>1310773</vt:i4>
      </vt:variant>
      <vt:variant>
        <vt:i4>128</vt:i4>
      </vt:variant>
      <vt:variant>
        <vt:i4>0</vt:i4>
      </vt:variant>
      <vt:variant>
        <vt:i4>5</vt:i4>
      </vt:variant>
      <vt:variant>
        <vt:lpwstr/>
      </vt:variant>
      <vt:variant>
        <vt:lpwstr>_Toc196478563</vt:lpwstr>
      </vt:variant>
      <vt:variant>
        <vt:i4>1310773</vt:i4>
      </vt:variant>
      <vt:variant>
        <vt:i4>122</vt:i4>
      </vt:variant>
      <vt:variant>
        <vt:i4>0</vt:i4>
      </vt:variant>
      <vt:variant>
        <vt:i4>5</vt:i4>
      </vt:variant>
      <vt:variant>
        <vt:lpwstr/>
      </vt:variant>
      <vt:variant>
        <vt:lpwstr>_Toc196478562</vt:lpwstr>
      </vt:variant>
      <vt:variant>
        <vt:i4>1310773</vt:i4>
      </vt:variant>
      <vt:variant>
        <vt:i4>116</vt:i4>
      </vt:variant>
      <vt:variant>
        <vt:i4>0</vt:i4>
      </vt:variant>
      <vt:variant>
        <vt:i4>5</vt:i4>
      </vt:variant>
      <vt:variant>
        <vt:lpwstr/>
      </vt:variant>
      <vt:variant>
        <vt:lpwstr>_Toc196478561</vt:lpwstr>
      </vt:variant>
      <vt:variant>
        <vt:i4>1310773</vt:i4>
      </vt:variant>
      <vt:variant>
        <vt:i4>110</vt:i4>
      </vt:variant>
      <vt:variant>
        <vt:i4>0</vt:i4>
      </vt:variant>
      <vt:variant>
        <vt:i4>5</vt:i4>
      </vt:variant>
      <vt:variant>
        <vt:lpwstr/>
      </vt:variant>
      <vt:variant>
        <vt:lpwstr>_Toc196478560</vt:lpwstr>
      </vt:variant>
      <vt:variant>
        <vt:i4>1507381</vt:i4>
      </vt:variant>
      <vt:variant>
        <vt:i4>104</vt:i4>
      </vt:variant>
      <vt:variant>
        <vt:i4>0</vt:i4>
      </vt:variant>
      <vt:variant>
        <vt:i4>5</vt:i4>
      </vt:variant>
      <vt:variant>
        <vt:lpwstr/>
      </vt:variant>
      <vt:variant>
        <vt:lpwstr>_Toc196478559</vt:lpwstr>
      </vt:variant>
      <vt:variant>
        <vt:i4>1507381</vt:i4>
      </vt:variant>
      <vt:variant>
        <vt:i4>98</vt:i4>
      </vt:variant>
      <vt:variant>
        <vt:i4>0</vt:i4>
      </vt:variant>
      <vt:variant>
        <vt:i4>5</vt:i4>
      </vt:variant>
      <vt:variant>
        <vt:lpwstr/>
      </vt:variant>
      <vt:variant>
        <vt:lpwstr>_Toc196478558</vt:lpwstr>
      </vt:variant>
      <vt:variant>
        <vt:i4>1507381</vt:i4>
      </vt:variant>
      <vt:variant>
        <vt:i4>92</vt:i4>
      </vt:variant>
      <vt:variant>
        <vt:i4>0</vt:i4>
      </vt:variant>
      <vt:variant>
        <vt:i4>5</vt:i4>
      </vt:variant>
      <vt:variant>
        <vt:lpwstr/>
      </vt:variant>
      <vt:variant>
        <vt:lpwstr>_Toc196478557</vt:lpwstr>
      </vt:variant>
      <vt:variant>
        <vt:i4>1507381</vt:i4>
      </vt:variant>
      <vt:variant>
        <vt:i4>86</vt:i4>
      </vt:variant>
      <vt:variant>
        <vt:i4>0</vt:i4>
      </vt:variant>
      <vt:variant>
        <vt:i4>5</vt:i4>
      </vt:variant>
      <vt:variant>
        <vt:lpwstr/>
      </vt:variant>
      <vt:variant>
        <vt:lpwstr>_Toc196478556</vt:lpwstr>
      </vt:variant>
      <vt:variant>
        <vt:i4>1507381</vt:i4>
      </vt:variant>
      <vt:variant>
        <vt:i4>80</vt:i4>
      </vt:variant>
      <vt:variant>
        <vt:i4>0</vt:i4>
      </vt:variant>
      <vt:variant>
        <vt:i4>5</vt:i4>
      </vt:variant>
      <vt:variant>
        <vt:lpwstr/>
      </vt:variant>
      <vt:variant>
        <vt:lpwstr>_Toc196478555</vt:lpwstr>
      </vt:variant>
      <vt:variant>
        <vt:i4>1507381</vt:i4>
      </vt:variant>
      <vt:variant>
        <vt:i4>74</vt:i4>
      </vt:variant>
      <vt:variant>
        <vt:i4>0</vt:i4>
      </vt:variant>
      <vt:variant>
        <vt:i4>5</vt:i4>
      </vt:variant>
      <vt:variant>
        <vt:lpwstr/>
      </vt:variant>
      <vt:variant>
        <vt:lpwstr>_Toc196478554</vt:lpwstr>
      </vt:variant>
      <vt:variant>
        <vt:i4>1507381</vt:i4>
      </vt:variant>
      <vt:variant>
        <vt:i4>68</vt:i4>
      </vt:variant>
      <vt:variant>
        <vt:i4>0</vt:i4>
      </vt:variant>
      <vt:variant>
        <vt:i4>5</vt:i4>
      </vt:variant>
      <vt:variant>
        <vt:lpwstr/>
      </vt:variant>
      <vt:variant>
        <vt:lpwstr>_Toc196478553</vt:lpwstr>
      </vt:variant>
      <vt:variant>
        <vt:i4>1507381</vt:i4>
      </vt:variant>
      <vt:variant>
        <vt:i4>62</vt:i4>
      </vt:variant>
      <vt:variant>
        <vt:i4>0</vt:i4>
      </vt:variant>
      <vt:variant>
        <vt:i4>5</vt:i4>
      </vt:variant>
      <vt:variant>
        <vt:lpwstr/>
      </vt:variant>
      <vt:variant>
        <vt:lpwstr>_Toc196478552</vt:lpwstr>
      </vt:variant>
      <vt:variant>
        <vt:i4>1507381</vt:i4>
      </vt:variant>
      <vt:variant>
        <vt:i4>56</vt:i4>
      </vt:variant>
      <vt:variant>
        <vt:i4>0</vt:i4>
      </vt:variant>
      <vt:variant>
        <vt:i4>5</vt:i4>
      </vt:variant>
      <vt:variant>
        <vt:lpwstr/>
      </vt:variant>
      <vt:variant>
        <vt:lpwstr>_Toc196478551</vt:lpwstr>
      </vt:variant>
      <vt:variant>
        <vt:i4>1507381</vt:i4>
      </vt:variant>
      <vt:variant>
        <vt:i4>50</vt:i4>
      </vt:variant>
      <vt:variant>
        <vt:i4>0</vt:i4>
      </vt:variant>
      <vt:variant>
        <vt:i4>5</vt:i4>
      </vt:variant>
      <vt:variant>
        <vt:lpwstr/>
      </vt:variant>
      <vt:variant>
        <vt:lpwstr>_Toc196478550</vt:lpwstr>
      </vt:variant>
      <vt:variant>
        <vt:i4>1441845</vt:i4>
      </vt:variant>
      <vt:variant>
        <vt:i4>44</vt:i4>
      </vt:variant>
      <vt:variant>
        <vt:i4>0</vt:i4>
      </vt:variant>
      <vt:variant>
        <vt:i4>5</vt:i4>
      </vt:variant>
      <vt:variant>
        <vt:lpwstr/>
      </vt:variant>
      <vt:variant>
        <vt:lpwstr>_Toc196478549</vt:lpwstr>
      </vt:variant>
      <vt:variant>
        <vt:i4>1441845</vt:i4>
      </vt:variant>
      <vt:variant>
        <vt:i4>38</vt:i4>
      </vt:variant>
      <vt:variant>
        <vt:i4>0</vt:i4>
      </vt:variant>
      <vt:variant>
        <vt:i4>5</vt:i4>
      </vt:variant>
      <vt:variant>
        <vt:lpwstr/>
      </vt:variant>
      <vt:variant>
        <vt:lpwstr>_Toc196478548</vt:lpwstr>
      </vt:variant>
      <vt:variant>
        <vt:i4>1441845</vt:i4>
      </vt:variant>
      <vt:variant>
        <vt:i4>32</vt:i4>
      </vt:variant>
      <vt:variant>
        <vt:i4>0</vt:i4>
      </vt:variant>
      <vt:variant>
        <vt:i4>5</vt:i4>
      </vt:variant>
      <vt:variant>
        <vt:lpwstr/>
      </vt:variant>
      <vt:variant>
        <vt:lpwstr>_Toc196478547</vt:lpwstr>
      </vt:variant>
      <vt:variant>
        <vt:i4>1441845</vt:i4>
      </vt:variant>
      <vt:variant>
        <vt:i4>26</vt:i4>
      </vt:variant>
      <vt:variant>
        <vt:i4>0</vt:i4>
      </vt:variant>
      <vt:variant>
        <vt:i4>5</vt:i4>
      </vt:variant>
      <vt:variant>
        <vt:lpwstr/>
      </vt:variant>
      <vt:variant>
        <vt:lpwstr>_Toc196478546</vt:lpwstr>
      </vt:variant>
      <vt:variant>
        <vt:i4>1441845</vt:i4>
      </vt:variant>
      <vt:variant>
        <vt:i4>20</vt:i4>
      </vt:variant>
      <vt:variant>
        <vt:i4>0</vt:i4>
      </vt:variant>
      <vt:variant>
        <vt:i4>5</vt:i4>
      </vt:variant>
      <vt:variant>
        <vt:lpwstr/>
      </vt:variant>
      <vt:variant>
        <vt:lpwstr>_Toc196478545</vt:lpwstr>
      </vt:variant>
      <vt:variant>
        <vt:i4>1441845</vt:i4>
      </vt:variant>
      <vt:variant>
        <vt:i4>14</vt:i4>
      </vt:variant>
      <vt:variant>
        <vt:i4>0</vt:i4>
      </vt:variant>
      <vt:variant>
        <vt:i4>5</vt:i4>
      </vt:variant>
      <vt:variant>
        <vt:lpwstr/>
      </vt:variant>
      <vt:variant>
        <vt:lpwstr>_Toc196478544</vt:lpwstr>
      </vt:variant>
      <vt:variant>
        <vt:i4>1441845</vt:i4>
      </vt:variant>
      <vt:variant>
        <vt:i4>8</vt:i4>
      </vt:variant>
      <vt:variant>
        <vt:i4>0</vt:i4>
      </vt:variant>
      <vt:variant>
        <vt:i4>5</vt:i4>
      </vt:variant>
      <vt:variant>
        <vt:lpwstr/>
      </vt:variant>
      <vt:variant>
        <vt:lpwstr>_Toc196478543</vt:lpwstr>
      </vt:variant>
      <vt:variant>
        <vt:i4>1441845</vt:i4>
      </vt:variant>
      <vt:variant>
        <vt:i4>2</vt:i4>
      </vt:variant>
      <vt:variant>
        <vt:i4>0</vt:i4>
      </vt:variant>
      <vt:variant>
        <vt:i4>5</vt:i4>
      </vt:variant>
      <vt:variant>
        <vt:lpwstr/>
      </vt:variant>
      <vt:variant>
        <vt:lpwstr>_Toc196478542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Stålaker</dc:creator>
  <cp:keywords/>
  <cp:lastModifiedBy>Lars Lindsø</cp:lastModifiedBy>
  <cp:revision>15</cp:revision>
  <dcterms:created xsi:type="dcterms:W3CDTF">2025-05-08T13:34:00Z</dcterms:created>
  <dcterms:modified xsi:type="dcterms:W3CDTF">2025-05-12T12:42:00Z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0x010100C5058C0A12CA9D48AD0F5EF398549C67</vt:lpwstr>
  </property>
  <property fmtid="{D5CDD505-2E9C-101B-9397-08002B2CF9AE}" pid="3" name="MediaServiceImageTags">
    <vt:lpwstr/>
  </property>
</Properties>
</file>